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39D67897" w:rsidR="00263CDB" w:rsidRPr="00A015F7" w:rsidRDefault="00A015F7" w:rsidP="00DA0F3D">
            <w:pPr>
              <w:tabs>
                <w:tab w:val="left" w:pos="939"/>
              </w:tabs>
              <w:autoSpaceDE w:val="0"/>
              <w:autoSpaceDN w:val="0"/>
              <w:adjustRightInd w:val="0"/>
              <w:spacing w:line="276" w:lineRule="auto"/>
              <w:rPr>
                <w:rFonts w:ascii="Arial" w:hAnsi="Arial" w:cs="Arial"/>
                <w:sz w:val="18"/>
                <w:szCs w:val="18"/>
                <w:highlight w:val="yellow"/>
              </w:rPr>
            </w:pPr>
            <w:r w:rsidRPr="00A015F7">
              <w:rPr>
                <w:rFonts w:ascii="Arial" w:hAnsi="Arial" w:cs="Arial"/>
                <w:sz w:val="18"/>
                <w:szCs w:val="18"/>
                <w:highlight w:val="yellow"/>
              </w:rPr>
              <w:t>500000</w:t>
            </w:r>
            <w:r w:rsidR="00DD6A03">
              <w:rPr>
                <w:rFonts w:ascii="Arial" w:hAnsi="Arial" w:cs="Arial"/>
                <w:sz w:val="18"/>
                <w:szCs w:val="18"/>
                <w:highlight w:val="yellow"/>
              </w:rPr>
              <w:t>5533</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145D9DB7" w:rsidR="00263CDB" w:rsidRPr="00A015F7" w:rsidRDefault="00DA0F3D" w:rsidP="00263CDB">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Francisco Espada</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21C1DD88" w:rsidR="00263CDB" w:rsidRPr="00A015F7" w:rsidRDefault="007464F4" w:rsidP="00263CDB">
            <w:pPr>
              <w:autoSpaceDE w:val="0"/>
              <w:autoSpaceDN w:val="0"/>
              <w:adjustRightInd w:val="0"/>
              <w:spacing w:line="276" w:lineRule="auto"/>
              <w:rPr>
                <w:rFonts w:ascii="Arial" w:hAnsi="Arial" w:cs="Arial"/>
                <w:color w:val="0000FF"/>
                <w:sz w:val="18"/>
                <w:szCs w:val="18"/>
                <w:highlight w:val="yellow"/>
              </w:rPr>
            </w:pPr>
            <w:hyperlink r:id="rId8" w:history="1">
              <w:r w:rsidR="00DA0F3D" w:rsidRPr="00E06574">
                <w:rPr>
                  <w:rStyle w:val="Hipervnculo"/>
                  <w:rFonts w:ascii="Arial" w:hAnsi="Arial" w:cs="Arial"/>
                  <w:sz w:val="18"/>
                  <w:szCs w:val="18"/>
                  <w:highlight w:val="yellow"/>
                </w:rPr>
                <w:t>Francisco.Espada@ypfbtransporte.com.bo</w:t>
              </w:r>
            </w:hyperlink>
            <w:r w:rsidR="00DA0F3D">
              <w:rPr>
                <w:rFonts w:ascii="Arial" w:hAnsi="Arial" w:cs="Arial"/>
                <w:sz w:val="18"/>
                <w:szCs w:val="18"/>
                <w:highlight w:val="yellow"/>
              </w:rPr>
              <w:t xml:space="preserve">  </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766DD690" w:rsidR="00263CDB" w:rsidRPr="00A015F7" w:rsidRDefault="009668B1" w:rsidP="00DD6A03">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3</w:t>
            </w:r>
            <w:r w:rsidR="00643657">
              <w:rPr>
                <w:rFonts w:ascii="Arial" w:hAnsi="Arial" w:cs="Arial"/>
                <w:sz w:val="18"/>
                <w:szCs w:val="18"/>
                <w:highlight w:val="yellow"/>
              </w:rPr>
              <w:t>56</w:t>
            </w:r>
            <w:r>
              <w:rPr>
                <w:rFonts w:ascii="Arial" w:hAnsi="Arial" w:cs="Arial"/>
                <w:sz w:val="18"/>
                <w:szCs w:val="18"/>
                <w:highlight w:val="yellow"/>
              </w:rPr>
              <w:t xml:space="preserve"> </w:t>
            </w:r>
            <w:r w:rsidR="00DA0F3D">
              <w:rPr>
                <w:rFonts w:ascii="Arial" w:hAnsi="Arial" w:cs="Arial"/>
                <w:sz w:val="18"/>
                <w:szCs w:val="18"/>
                <w:highlight w:val="yellow"/>
              </w:rPr>
              <w:t>6315</w:t>
            </w:r>
            <w:r w:rsidR="00643657">
              <w:rPr>
                <w:rFonts w:ascii="Arial" w:hAnsi="Arial" w:cs="Arial"/>
                <w:sz w:val="18"/>
                <w:szCs w:val="18"/>
                <w:highlight w:val="yellow"/>
              </w:rPr>
              <w:t xml:space="preserve"> </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263CDB" w:rsidRPr="00AF7C3B" w:rsidRDefault="001E4F48" w:rsidP="00AF7C3B">
            <w:pPr>
              <w:rPr>
                <w:rFonts w:ascii="Arial" w:hAnsi="Arial" w:cs="Arial"/>
                <w:sz w:val="16"/>
                <w:szCs w:val="16"/>
              </w:rPr>
            </w:pPr>
            <w:r w:rsidRPr="00AF7C3B">
              <w:rPr>
                <w:rFonts w:ascii="Arial" w:hAnsi="Arial" w:cs="Arial"/>
                <w:sz w:val="16"/>
                <w:szCs w:val="16"/>
              </w:rPr>
              <w:t>Plataforma ERP,</w:t>
            </w:r>
            <w:r w:rsidRPr="00AF7C3B">
              <w:rPr>
                <w:rFonts w:ascii="Verdana" w:hAnsi="Verdana" w:cs="Arial"/>
                <w:sz w:val="16"/>
                <w:szCs w:val="16"/>
              </w:rPr>
              <w:t xml:space="preserve"> acceso en </w:t>
            </w:r>
            <w:hyperlink r:id="rId9" w:history="1">
              <w:r w:rsidR="00AF7C3B" w:rsidRPr="00AF7C3B">
                <w:rPr>
                  <w:rStyle w:val="Hipervnculo"/>
                  <w:rFonts w:ascii="Verdana" w:hAnsi="Verdana" w:cs="Arial"/>
                  <w:sz w:val="16"/>
                  <w:szCs w:val="16"/>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769D048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5E7F2A">
        <w:rPr>
          <w:rFonts w:ascii="Arial" w:hAnsi="Arial" w:cs="Arial"/>
          <w:b/>
          <w:sz w:val="18"/>
          <w:szCs w:val="18"/>
        </w:rPr>
        <w:t>Invitación a Cotizar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Pr="00ED188C" w:rsidRDefault="0089792A" w:rsidP="00DB1723">
      <w:pPr>
        <w:pStyle w:val="Prrafodelista"/>
        <w:numPr>
          <w:ilvl w:val="0"/>
          <w:numId w:val="10"/>
        </w:numPr>
        <w:autoSpaceDE w:val="0"/>
        <w:autoSpaceDN w:val="0"/>
        <w:adjustRightInd w:val="0"/>
        <w:rPr>
          <w:rFonts w:ascii="Arial" w:hAnsi="Arial" w:cs="Arial"/>
          <w:sz w:val="18"/>
          <w:szCs w:val="18"/>
        </w:rPr>
      </w:pPr>
      <w:r w:rsidRPr="00ED188C">
        <w:rPr>
          <w:rFonts w:ascii="Arial" w:hAnsi="Arial" w:cs="Arial"/>
          <w:sz w:val="18"/>
          <w:szCs w:val="18"/>
        </w:rPr>
        <w:t>Plazo de entrega</w:t>
      </w:r>
      <w:r w:rsidR="00A47125" w:rsidRPr="00ED188C">
        <w:rPr>
          <w:rFonts w:ascii="Arial" w:hAnsi="Arial" w:cs="Arial"/>
          <w:sz w:val="18"/>
          <w:szCs w:val="18"/>
        </w:rPr>
        <w:t xml:space="preserve"> del </w:t>
      </w:r>
      <w:r w:rsidR="009668B1" w:rsidRPr="00ED188C">
        <w:rPr>
          <w:rFonts w:ascii="Arial" w:hAnsi="Arial" w:cs="Arial"/>
          <w:sz w:val="18"/>
          <w:szCs w:val="18"/>
        </w:rPr>
        <w:t>servicio</w:t>
      </w:r>
      <w:r w:rsidRPr="00ED188C">
        <w:rPr>
          <w:rFonts w:ascii="Arial" w:hAnsi="Arial" w:cs="Arial"/>
          <w:sz w:val="18"/>
          <w:szCs w:val="18"/>
        </w:rPr>
        <w:t>:</w:t>
      </w:r>
      <w:r w:rsidR="00094FE4" w:rsidRPr="00ED188C">
        <w:rPr>
          <w:rFonts w:ascii="Arial" w:hAnsi="Arial" w:cs="Arial"/>
          <w:sz w:val="18"/>
          <w:szCs w:val="18"/>
        </w:rPr>
        <w:t xml:space="preserve"> </w:t>
      </w:r>
    </w:p>
    <w:p w14:paraId="657BCB56" w14:textId="77777777" w:rsidR="00B56183" w:rsidRPr="00ED188C" w:rsidRDefault="00B56183" w:rsidP="00AC51CF">
      <w:pPr>
        <w:pStyle w:val="Prrafodelista"/>
        <w:numPr>
          <w:ilvl w:val="0"/>
          <w:numId w:val="10"/>
        </w:numPr>
        <w:autoSpaceDE w:val="0"/>
        <w:autoSpaceDN w:val="0"/>
        <w:adjustRightInd w:val="0"/>
        <w:rPr>
          <w:rFonts w:ascii="Arial" w:hAnsi="Arial" w:cs="Arial"/>
          <w:sz w:val="18"/>
          <w:szCs w:val="18"/>
        </w:rPr>
      </w:pPr>
      <w:r w:rsidRPr="00ED188C">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57832D05"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24399E">
        <w:rPr>
          <w:rFonts w:ascii="Arial" w:hAnsi="Arial" w:cs="Arial"/>
          <w:sz w:val="18"/>
          <w:szCs w:val="18"/>
        </w:rPr>
        <w:t>La Propuesta deber</w:t>
      </w:r>
      <w:r w:rsidR="000953FD" w:rsidRPr="0024399E">
        <w:rPr>
          <w:rFonts w:ascii="Arial" w:hAnsi="Arial" w:cs="Arial"/>
          <w:sz w:val="18"/>
          <w:szCs w:val="18"/>
        </w:rPr>
        <w:t xml:space="preserve">á tener una validez no menor a </w:t>
      </w:r>
      <w:r w:rsidR="00E32802">
        <w:rPr>
          <w:rFonts w:ascii="Arial" w:hAnsi="Arial" w:cs="Arial"/>
          <w:b/>
          <w:color w:val="FF0000"/>
          <w:sz w:val="18"/>
          <w:szCs w:val="18"/>
        </w:rPr>
        <w:t>45</w:t>
      </w:r>
      <w:r w:rsidR="00CB2E7C" w:rsidRPr="0024399E">
        <w:rPr>
          <w:rFonts w:ascii="Arial" w:hAnsi="Arial" w:cs="Arial"/>
          <w:b/>
          <w:color w:val="FF0000"/>
          <w:sz w:val="18"/>
          <w:szCs w:val="18"/>
        </w:rPr>
        <w:t xml:space="preserve"> </w:t>
      </w:r>
      <w:r w:rsidRPr="0024399E">
        <w:rPr>
          <w:rFonts w:ascii="Arial" w:hAnsi="Arial" w:cs="Arial"/>
          <w:b/>
          <w:color w:val="FF0000"/>
          <w:sz w:val="18"/>
          <w:szCs w:val="18"/>
        </w:rPr>
        <w:t xml:space="preserve">días </w:t>
      </w:r>
      <w:r w:rsidR="000953FD" w:rsidRPr="0024399E">
        <w:rPr>
          <w:rFonts w:ascii="Arial" w:hAnsi="Arial" w:cs="Arial"/>
          <w:b/>
          <w:color w:val="FF0000"/>
          <w:sz w:val="18"/>
          <w:szCs w:val="18"/>
        </w:rPr>
        <w:t>calendario</w:t>
      </w:r>
      <w:r w:rsidRPr="0024399E">
        <w:rPr>
          <w:rFonts w:ascii="Arial" w:hAnsi="Arial" w:cs="Arial"/>
          <w:sz w:val="18"/>
          <w:szCs w:val="18"/>
        </w:rPr>
        <w:t>, desde la fecha fijada para la entrega de las</w:t>
      </w:r>
      <w:r w:rsidR="00C33ABB" w:rsidRPr="0024399E">
        <w:rPr>
          <w:rFonts w:ascii="Arial" w:hAnsi="Arial" w:cs="Arial"/>
          <w:sz w:val="18"/>
          <w:szCs w:val="18"/>
        </w:rPr>
        <w:t xml:space="preserve"> </w:t>
      </w:r>
      <w:r w:rsidRPr="0024399E">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68B0874"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10"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3243DE" w:rsidRDefault="009E271C" w:rsidP="001A020C">
      <w:pPr>
        <w:autoSpaceDE w:val="0"/>
        <w:autoSpaceDN w:val="0"/>
        <w:adjustRightInd w:val="0"/>
        <w:spacing w:after="0" w:line="240" w:lineRule="auto"/>
        <w:rPr>
          <w:rFonts w:ascii="Arial" w:hAnsi="Arial" w:cs="Arial"/>
          <w:b/>
          <w:caps/>
          <w:sz w:val="18"/>
          <w:szCs w:val="18"/>
        </w:rPr>
      </w:pPr>
      <w:r w:rsidRPr="003243DE">
        <w:rPr>
          <w:rFonts w:ascii="Arial" w:hAnsi="Arial" w:cs="Arial"/>
          <w:b/>
          <w:sz w:val="18"/>
          <w:szCs w:val="18"/>
        </w:rPr>
        <w:t>5</w:t>
      </w:r>
      <w:r w:rsidR="0089792A" w:rsidRPr="003243DE">
        <w:rPr>
          <w:rFonts w:ascii="Arial" w:hAnsi="Arial" w:cs="Arial"/>
          <w:b/>
          <w:sz w:val="18"/>
          <w:szCs w:val="18"/>
        </w:rPr>
        <w:t>.</w:t>
      </w:r>
      <w:r w:rsidR="00C33ABB" w:rsidRPr="003243DE">
        <w:rPr>
          <w:rFonts w:ascii="Arial" w:hAnsi="Arial" w:cs="Arial"/>
          <w:b/>
          <w:sz w:val="18"/>
          <w:szCs w:val="18"/>
        </w:rPr>
        <w:t xml:space="preserve"> </w:t>
      </w:r>
      <w:r w:rsidR="0089792A" w:rsidRPr="003243DE">
        <w:rPr>
          <w:rFonts w:ascii="Arial" w:hAnsi="Arial" w:cs="Arial"/>
          <w:b/>
          <w:caps/>
          <w:sz w:val="18"/>
          <w:szCs w:val="18"/>
        </w:rPr>
        <w:t>Confidencialidad</w:t>
      </w:r>
    </w:p>
    <w:p w14:paraId="5DA99EA8" w14:textId="77777777" w:rsidR="00455876" w:rsidRPr="003243DE" w:rsidRDefault="00455876" w:rsidP="00455876">
      <w:pPr>
        <w:autoSpaceDE w:val="0"/>
        <w:autoSpaceDN w:val="0"/>
        <w:adjustRightInd w:val="0"/>
        <w:spacing w:after="0" w:line="240" w:lineRule="auto"/>
        <w:jc w:val="both"/>
        <w:rPr>
          <w:rFonts w:ascii="Arial" w:hAnsi="Arial" w:cs="Arial"/>
          <w:sz w:val="18"/>
          <w:szCs w:val="18"/>
        </w:rPr>
      </w:pPr>
    </w:p>
    <w:p w14:paraId="63B582D1" w14:textId="1109F717" w:rsidR="00F20328" w:rsidRDefault="00F20328" w:rsidP="00F20328">
      <w:pPr>
        <w:jc w:val="both"/>
        <w:rPr>
          <w:rFonts w:ascii="Arial" w:hAnsi="Arial" w:cs="Arial"/>
          <w:sz w:val="18"/>
          <w:szCs w:val="18"/>
        </w:rPr>
      </w:pPr>
      <w:r w:rsidRPr="003243DE">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3243DE" w:rsidRDefault="003243DE" w:rsidP="003243DE">
      <w:pPr>
        <w:jc w:val="both"/>
        <w:rPr>
          <w:rFonts w:ascii="Arial" w:hAnsi="Arial" w:cs="Arial"/>
          <w:sz w:val="18"/>
          <w:szCs w:val="18"/>
        </w:rPr>
      </w:pPr>
      <w:r w:rsidRPr="003243DE">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6D200819" w:rsidR="003243DE" w:rsidRPr="00644885" w:rsidRDefault="003243DE" w:rsidP="003243DE">
      <w:pPr>
        <w:jc w:val="both"/>
        <w:rPr>
          <w:rFonts w:ascii="Arial" w:hAnsi="Arial" w:cs="Arial"/>
          <w:sz w:val="18"/>
          <w:szCs w:val="18"/>
        </w:rPr>
      </w:pPr>
      <w:r w:rsidRPr="003243DE">
        <w:rPr>
          <w:rFonts w:ascii="Arial" w:hAnsi="Arial" w:cs="Arial"/>
          <w:sz w:val="18"/>
          <w:szCs w:val="18"/>
        </w:rPr>
        <w:lastRenderedPageBreak/>
        <w:t>El incumplimiento a esta determinación otorgará a YPFB TRANSPORTE S.A. la facultad de considerar la descalificación del proponente o, en su defecto, la resolución del Contrato</w:t>
      </w:r>
      <w:r w:rsidR="0024399E">
        <w:rPr>
          <w:rFonts w:ascii="Arial" w:hAnsi="Arial" w:cs="Arial"/>
          <w:sz w:val="18"/>
          <w:szCs w:val="18"/>
        </w:rPr>
        <w:t xml:space="preserve"> u</w:t>
      </w:r>
      <w:r w:rsidRPr="003243DE">
        <w:rPr>
          <w:rFonts w:ascii="Arial" w:hAnsi="Arial" w:cs="Arial"/>
          <w:sz w:val="18"/>
          <w:szCs w:val="18"/>
        </w:rPr>
        <w:t xml:space="preserve"> Orden d</w:t>
      </w:r>
      <w:r w:rsidR="0024399E">
        <w:rPr>
          <w:rFonts w:ascii="Arial" w:hAnsi="Arial" w:cs="Arial"/>
          <w:sz w:val="18"/>
          <w:szCs w:val="18"/>
        </w:rPr>
        <w:t>e</w:t>
      </w:r>
      <w:r w:rsidR="00E32802">
        <w:rPr>
          <w:rFonts w:ascii="Arial" w:hAnsi="Arial" w:cs="Arial"/>
          <w:sz w:val="18"/>
          <w:szCs w:val="18"/>
        </w:rPr>
        <w:t xml:space="preserve"> </w:t>
      </w:r>
      <w:r w:rsidR="00D0330E">
        <w:rPr>
          <w:rFonts w:ascii="Arial" w:hAnsi="Arial" w:cs="Arial"/>
          <w:sz w:val="18"/>
          <w:szCs w:val="18"/>
        </w:rPr>
        <w:t>Servicio</w:t>
      </w:r>
      <w:r w:rsidRPr="003243DE">
        <w:rPr>
          <w:rFonts w:ascii="Arial" w:hAnsi="Arial" w:cs="Arial"/>
          <w:sz w:val="18"/>
          <w:szCs w:val="18"/>
        </w:rPr>
        <w:t xml:space="preserve"> emitida, preservando YPFB TRANSPORTE S.A. el derecho de demandar al infractor y a los que resultaren, sea por dolo o culpa, </w:t>
      </w:r>
      <w:proofErr w:type="spellStart"/>
      <w:r w:rsidRPr="003243DE">
        <w:rPr>
          <w:rFonts w:ascii="Arial" w:hAnsi="Arial" w:cs="Arial"/>
          <w:sz w:val="18"/>
          <w:szCs w:val="18"/>
        </w:rPr>
        <w:t>co</w:t>
      </w:r>
      <w:proofErr w:type="spellEnd"/>
      <w:r w:rsidRPr="003243DE">
        <w:rPr>
          <w:rFonts w:ascii="Arial" w:hAnsi="Arial" w:cs="Arial"/>
          <w:sz w:val="18"/>
          <w:szCs w:val="18"/>
        </w:rPr>
        <w:t>-partícipes materiales y/o intelectuales del daño ocasionado.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09B46BCF"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5E7F2A">
        <w:rPr>
          <w:rFonts w:ascii="Arial" w:hAnsi="Arial" w:cs="Arial"/>
          <w:b/>
          <w:sz w:val="18"/>
          <w:szCs w:val="18"/>
        </w:rPr>
        <w:t>Invitación a Cotizar</w:t>
      </w:r>
      <w:r w:rsidR="00B37A93">
        <w:rPr>
          <w:rFonts w:ascii="Arial" w:hAnsi="Arial" w:cs="Arial"/>
          <w:sz w:val="18"/>
          <w:szCs w:val="18"/>
        </w:rPr>
        <w:t>,</w:t>
      </w:r>
      <w:r w:rsidRPr="005E20ED">
        <w:rPr>
          <w:rFonts w:ascii="Arial" w:hAnsi="Arial" w:cs="Arial"/>
          <w:sz w:val="18"/>
          <w:szCs w:val="18"/>
        </w:rPr>
        <w:t xml:space="preserve">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11FFC4BA" w14:textId="1C0B7B87" w:rsidR="00222543" w:rsidRPr="005A0037" w:rsidRDefault="000751EB" w:rsidP="00E10835">
      <w:pPr>
        <w:autoSpaceDE w:val="0"/>
        <w:autoSpaceDN w:val="0"/>
        <w:adjustRightInd w:val="0"/>
        <w:spacing w:after="0" w:line="240" w:lineRule="auto"/>
        <w:jc w:val="both"/>
        <w:rPr>
          <w:rFonts w:ascii="Arial" w:hAnsi="Arial" w:cs="Arial"/>
          <w:sz w:val="18"/>
          <w:szCs w:val="18"/>
          <w:lang w:val="es-ES"/>
        </w:rPr>
      </w:pPr>
      <w:r w:rsidRPr="000751EB">
        <w:rPr>
          <w:rFonts w:ascii="Arial" w:eastAsia="Times New Roman" w:hAnsi="Arial" w:cs="Arial"/>
          <w:color w:val="000000"/>
          <w:sz w:val="18"/>
          <w:szCs w:val="18"/>
          <w:lang w:val="es-ES" w:eastAsia="es-ES"/>
        </w:rPr>
        <w:t xml:space="preserve">Durante el período que dure el proceso concerniente a la </w:t>
      </w:r>
      <w:r w:rsidR="005E7F2A">
        <w:rPr>
          <w:rFonts w:ascii="Arial" w:hAnsi="Arial" w:cs="Arial"/>
          <w:b/>
          <w:sz w:val="18"/>
          <w:szCs w:val="18"/>
        </w:rPr>
        <w:t>Invitación a Cotizar</w:t>
      </w:r>
      <w:r w:rsidRPr="000751EB">
        <w:rPr>
          <w:rFonts w:ascii="Arial" w:eastAsia="Times New Roman" w:hAnsi="Arial" w:cs="Arial"/>
          <w:color w:val="000000"/>
          <w:sz w:val="18"/>
          <w:szCs w:val="18"/>
          <w:lang w:val="es-ES" w:eastAsia="es-ES"/>
        </w:rPr>
        <w:t>, los proponentes únicamente podrán contactarse con el Analista/Especialista responsable de la Gerencia de Contrataciones de YPFB TRANSPORTE S.A., a quien podrán dirigirse vía correo electrónico.</w:t>
      </w:r>
    </w:p>
    <w:p w14:paraId="119FB9B0" w14:textId="77777777" w:rsidR="00E11FB0" w:rsidRDefault="00E11FB0" w:rsidP="00E10835">
      <w:pPr>
        <w:autoSpaceDE w:val="0"/>
        <w:autoSpaceDN w:val="0"/>
        <w:adjustRightInd w:val="0"/>
        <w:spacing w:after="0" w:line="240" w:lineRule="auto"/>
        <w:jc w:val="both"/>
        <w:rPr>
          <w:rFonts w:ascii="Arial" w:hAnsi="Arial" w:cs="Arial"/>
          <w:b/>
          <w:sz w:val="18"/>
          <w:szCs w:val="18"/>
        </w:rPr>
      </w:pPr>
    </w:p>
    <w:p w14:paraId="3DBA70AE" w14:textId="5EB645C7"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1AB11D9E"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WEB y plataforma ERP a todos los proponentes, sin identificar en su caso al proponente que efectuó la consulta, y hasta 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3C487811"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1B7920">
        <w:rPr>
          <w:rFonts w:ascii="Arial" w:hAnsi="Arial" w:cs="Arial"/>
          <w:sz w:val="18"/>
          <w:szCs w:val="18"/>
        </w:rPr>
        <w:t>cuatro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4333032F"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F20E0E">
        <w:rPr>
          <w:rFonts w:ascii="Arial" w:hAnsi="Arial" w:cs="Arial"/>
          <w:sz w:val="18"/>
          <w:szCs w:val="18"/>
        </w:rPr>
        <w:t>hasta antes de la emisión del Contrato</w:t>
      </w:r>
      <w:r w:rsidR="00E76C0B" w:rsidRPr="00F20E0E">
        <w:rPr>
          <w:rFonts w:ascii="Arial" w:hAnsi="Arial" w:cs="Arial"/>
          <w:sz w:val="18"/>
          <w:szCs w:val="18"/>
        </w:rPr>
        <w:t xml:space="preserve"> u </w:t>
      </w:r>
      <w:r w:rsidRPr="00F20E0E">
        <w:rPr>
          <w:rFonts w:ascii="Arial" w:hAnsi="Arial" w:cs="Arial"/>
          <w:sz w:val="18"/>
          <w:szCs w:val="18"/>
        </w:rPr>
        <w:t>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0F56B345"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r w:rsidR="001B7920">
        <w:rPr>
          <w:rFonts w:ascii="Arial" w:hAnsi="Arial" w:cs="Arial"/>
          <w:b/>
          <w:sz w:val="18"/>
          <w:szCs w:val="18"/>
        </w:rPr>
        <w:t xml:space="preserve"> Y </w:t>
      </w:r>
      <w:r w:rsidR="001B7920" w:rsidRPr="00017D27">
        <w:rPr>
          <w:rFonts w:ascii="Arial" w:hAnsi="Arial" w:cs="Arial"/>
          <w:b/>
          <w:sz w:val="18"/>
          <w:szCs w:val="18"/>
        </w:rPr>
        <w:t>ECONÓMICA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6FCB741" w14:textId="77777777" w:rsidR="00B33317"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p>
    <w:p w14:paraId="38432807" w14:textId="60FA01ED"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35E5CD5B"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sitio o plataforma diferente al establecido en la presente </w:t>
      </w:r>
      <w:r w:rsidR="005E7F2A">
        <w:rPr>
          <w:rFonts w:ascii="Arial" w:hAnsi="Arial" w:cs="Arial"/>
          <w:sz w:val="18"/>
          <w:szCs w:val="18"/>
          <w:lang w:val="es-ES"/>
        </w:rPr>
        <w:t>Invitación a Cotizar</w:t>
      </w:r>
      <w:r w:rsidRPr="00881DB0">
        <w:rPr>
          <w:rFonts w:ascii="Arial" w:hAnsi="Arial" w:cs="Arial"/>
          <w:sz w:val="18"/>
          <w:szCs w:val="18"/>
          <w:lang w:val="es-ES"/>
        </w:rPr>
        <w:t>.</w:t>
      </w:r>
    </w:p>
    <w:p w14:paraId="69111CDE" w14:textId="4D25DF6F"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w:t>
      </w:r>
      <w:r w:rsidR="005E7F2A">
        <w:rPr>
          <w:rFonts w:ascii="Arial" w:hAnsi="Arial" w:cs="Arial"/>
          <w:sz w:val="18"/>
          <w:szCs w:val="18"/>
          <w:lang w:val="es-ES"/>
        </w:rPr>
        <w:t>Invitación a Cotizar</w:t>
      </w:r>
      <w:r w:rsidRPr="00881DB0">
        <w:rPr>
          <w:rFonts w:ascii="Arial" w:hAnsi="Arial" w:cs="Arial"/>
          <w:sz w:val="18"/>
          <w:szCs w:val="18"/>
          <w:lang w:val="es-ES"/>
        </w:rPr>
        <w:t>, siempre que las mismas no hayan sido aceptadas mediante Enmienda emitida antes de la presentación de propuestas.</w:t>
      </w:r>
    </w:p>
    <w:p w14:paraId="508D6516" w14:textId="420B57D7"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Cuando el proponente presente dos o más alternativas, a menos que la presente</w:t>
      </w:r>
      <w:r w:rsidR="004F4E51" w:rsidRPr="004F4E51">
        <w:t xml:space="preserve"> </w:t>
      </w:r>
      <w:r w:rsidR="005E7F2A">
        <w:rPr>
          <w:rFonts w:ascii="Arial" w:hAnsi="Arial" w:cs="Arial"/>
          <w:sz w:val="18"/>
          <w:szCs w:val="18"/>
          <w:lang w:val="es-ES"/>
        </w:rPr>
        <w:t>Invitación a Cotizar</w:t>
      </w:r>
      <w:r w:rsidR="0024399E">
        <w:rPr>
          <w:rFonts w:ascii="Arial" w:hAnsi="Arial" w:cs="Arial"/>
          <w:sz w:val="18"/>
          <w:szCs w:val="18"/>
          <w:lang w:val="es-ES"/>
        </w:rPr>
        <w:t xml:space="preserve">, </w:t>
      </w:r>
      <w:r w:rsidRPr="00881DB0">
        <w:rPr>
          <w:rFonts w:ascii="Arial" w:hAnsi="Arial" w:cs="Arial"/>
          <w:sz w:val="18"/>
          <w:szCs w:val="18"/>
          <w:lang w:val="es-ES"/>
        </w:rPr>
        <w:t>se establezcan de manera expresa la posibilidad de presentar dichas alternativas.</w:t>
      </w:r>
    </w:p>
    <w:p w14:paraId="5B6BE12C" w14:textId="4C6CA647"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w:t>
      </w:r>
      <w:r w:rsidR="005E7F2A">
        <w:rPr>
          <w:rFonts w:ascii="Arial" w:hAnsi="Arial" w:cs="Arial"/>
          <w:sz w:val="18"/>
          <w:szCs w:val="18"/>
          <w:lang w:val="es-ES"/>
        </w:rPr>
        <w:t>Invitación a Cotizar</w:t>
      </w:r>
      <w:r>
        <w:rPr>
          <w:rFonts w:ascii="Arial" w:hAnsi="Arial" w:cs="Arial"/>
          <w:sz w:val="18"/>
          <w:szCs w:val="18"/>
          <w:lang w:val="es-ES"/>
        </w:rPr>
        <w:t>.</w:t>
      </w:r>
    </w:p>
    <w:p w14:paraId="54AA2934" w14:textId="021A8BE3"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w:t>
      </w:r>
      <w:r w:rsidR="005E7F2A">
        <w:rPr>
          <w:rFonts w:ascii="Arial" w:hAnsi="Arial" w:cs="Arial"/>
          <w:sz w:val="18"/>
          <w:szCs w:val="18"/>
          <w:lang w:val="es-ES"/>
        </w:rPr>
        <w:t>Invitación a Cotizar</w:t>
      </w:r>
      <w:r w:rsidR="00B37A93">
        <w:rPr>
          <w:rFonts w:ascii="Arial" w:hAnsi="Arial" w:cs="Arial"/>
          <w:sz w:val="18"/>
          <w:szCs w:val="18"/>
          <w:lang w:val="es-ES"/>
        </w:rPr>
        <w:t>.</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60A0F804"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w:t>
      </w:r>
      <w:r w:rsidR="005E7F2A">
        <w:rPr>
          <w:rFonts w:ascii="Arial" w:hAnsi="Arial" w:cs="Arial"/>
          <w:sz w:val="18"/>
          <w:szCs w:val="18"/>
          <w:lang w:val="es-ES"/>
        </w:rPr>
        <w:t>Invitación a Cotizar</w:t>
      </w:r>
      <w:r w:rsidRPr="00881DB0">
        <w:rPr>
          <w:rFonts w:ascii="Arial" w:hAnsi="Arial" w:cs="Arial"/>
          <w:sz w:val="18"/>
          <w:szCs w:val="18"/>
          <w:lang w:val="es-ES"/>
        </w:rPr>
        <w:t xml:space="preserve"> </w:t>
      </w:r>
      <w:r w:rsidRPr="00852524">
        <w:rPr>
          <w:rFonts w:ascii="Arial" w:hAnsi="Arial" w:cs="Arial"/>
          <w:sz w:val="18"/>
          <w:szCs w:val="18"/>
          <w:lang w:val="es-ES"/>
        </w:rPr>
        <w:t>(ver punto 8 de</w:t>
      </w:r>
      <w:r w:rsidRPr="00881DB0">
        <w:rPr>
          <w:rFonts w:ascii="Arial" w:hAnsi="Arial" w:cs="Arial"/>
          <w:sz w:val="18"/>
          <w:szCs w:val="18"/>
          <w:lang w:val="es-ES"/>
        </w:rPr>
        <w:t xml:space="preserv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6297BE1"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EC31AC" w:rsidRPr="00EC31AC">
        <w:rPr>
          <w:rFonts w:ascii="Arial" w:hAnsi="Arial" w:cs="Arial"/>
          <w:sz w:val="18"/>
          <w:szCs w:val="18"/>
        </w:rPr>
        <w:t xml:space="preserve"> Únicamente se concertará con la oferta económica evaluada más baja.</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38D2553A"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 xml:space="preserve">.2.  En caso de existir entre dos o más ofertas, una diferencia porcentual entre sí menor o igual al cinco por ciento (5%) con respecto a la mejor oferta y que se encuentren enmarcadas en el Precio Referencial. Esta gestión se realizará </w:t>
      </w:r>
      <w:r w:rsidR="00EC31AC">
        <w:rPr>
          <w:rFonts w:ascii="Arial" w:hAnsi="Arial" w:cs="Arial"/>
          <w:sz w:val="18"/>
          <w:szCs w:val="18"/>
        </w:rPr>
        <w:t xml:space="preserve">por única vez </w:t>
      </w:r>
      <w:r w:rsidRPr="00B13110">
        <w:rPr>
          <w:rFonts w:ascii="Arial" w:hAnsi="Arial" w:cs="Arial"/>
          <w:sz w:val="18"/>
          <w:szCs w:val="18"/>
        </w:rPr>
        <w:t>a las Ofertas en las cuales aplique esta condición</w:t>
      </w:r>
      <w:r w:rsidR="00EC31AC">
        <w:rPr>
          <w:rFonts w:ascii="Arial" w:hAnsi="Arial" w:cs="Arial"/>
          <w:sz w:val="18"/>
          <w:szCs w:val="18"/>
        </w:rPr>
        <w:t>.</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3AFD5C3A" w14:textId="33AD6709" w:rsidR="006D5D06" w:rsidRPr="00A3655C" w:rsidRDefault="006D5D06" w:rsidP="006D5D06">
      <w:pPr>
        <w:autoSpaceDE w:val="0"/>
        <w:autoSpaceDN w:val="0"/>
        <w:adjustRightInd w:val="0"/>
        <w:spacing w:after="0" w:line="240" w:lineRule="auto"/>
        <w:jc w:val="both"/>
        <w:rPr>
          <w:rFonts w:ascii="Arial" w:hAnsi="Arial" w:cs="Arial"/>
          <w:b/>
          <w:sz w:val="18"/>
          <w:szCs w:val="18"/>
        </w:rPr>
      </w:pPr>
      <w:r w:rsidRPr="00A3655C">
        <w:rPr>
          <w:rFonts w:ascii="Arial" w:hAnsi="Arial" w:cs="Arial"/>
          <w:b/>
          <w:sz w:val="18"/>
          <w:szCs w:val="18"/>
        </w:rPr>
        <w:t>1</w:t>
      </w:r>
      <w:r>
        <w:rPr>
          <w:rFonts w:ascii="Arial" w:hAnsi="Arial" w:cs="Arial"/>
          <w:b/>
          <w:sz w:val="18"/>
          <w:szCs w:val="18"/>
        </w:rPr>
        <w:t>7</w:t>
      </w:r>
      <w:r w:rsidRPr="00A3655C">
        <w:rPr>
          <w:rFonts w:ascii="Arial" w:hAnsi="Arial" w:cs="Arial"/>
          <w:b/>
          <w:sz w:val="18"/>
          <w:szCs w:val="18"/>
        </w:rPr>
        <w:t>.</w:t>
      </w:r>
      <w:r w:rsidR="007C251B">
        <w:rPr>
          <w:rFonts w:ascii="Arial" w:hAnsi="Arial" w:cs="Arial"/>
          <w:b/>
          <w:sz w:val="18"/>
          <w:szCs w:val="18"/>
        </w:rPr>
        <w:t xml:space="preserve"> </w:t>
      </w:r>
      <w:r w:rsidRPr="00A3655C">
        <w:rPr>
          <w:rFonts w:ascii="Arial" w:hAnsi="Arial" w:cs="Arial"/>
          <w:b/>
          <w:sz w:val="18"/>
          <w:szCs w:val="18"/>
        </w:rPr>
        <w:t xml:space="preserve">PROCEDIMIENTO PARA LA CORRECCIÓN DE ERRORES ARITMÉTICOS </w:t>
      </w:r>
    </w:p>
    <w:p w14:paraId="24C7DFAF"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22DD0269"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w:t>
      </w:r>
      <w:r w:rsidRPr="00A3655C">
        <w:rPr>
          <w:rFonts w:ascii="Arial" w:hAnsi="Arial" w:cs="Arial"/>
          <w:sz w:val="18"/>
          <w:szCs w:val="18"/>
        </w:rPr>
        <w:tab/>
        <w:t>Se corregirán los errores aritméticos, verificando la información de la Propuesta, considerando lo siguiente:</w:t>
      </w:r>
    </w:p>
    <w:p w14:paraId="13B234B6"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369CF74B"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Pr>
          <w:rFonts w:ascii="Arial" w:hAnsi="Arial" w:cs="Arial"/>
          <w:sz w:val="18"/>
          <w:szCs w:val="18"/>
        </w:rPr>
        <w:t>17</w:t>
      </w:r>
      <w:r w:rsidRPr="00A3655C">
        <w:rPr>
          <w:rFonts w:ascii="Arial" w:hAnsi="Arial" w:cs="Arial"/>
          <w:sz w:val="18"/>
          <w:szCs w:val="18"/>
        </w:rPr>
        <w:t>.1.1.</w:t>
      </w:r>
      <w:r w:rsidRPr="00A3655C">
        <w:rPr>
          <w:rFonts w:ascii="Arial" w:hAnsi="Arial" w:cs="Arial"/>
          <w:sz w:val="18"/>
          <w:szCs w:val="18"/>
        </w:rPr>
        <w:tab/>
        <w:t>Cuando exista discrepancia entre los montos indicados en numeral y literal, prevalecerá el literal.</w:t>
      </w:r>
    </w:p>
    <w:p w14:paraId="3EC7D588"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.1.2.</w:t>
      </w:r>
      <w:r w:rsidRPr="00A3655C">
        <w:rPr>
          <w:rFonts w:ascii="Arial" w:hAnsi="Arial" w:cs="Arial"/>
          <w:sz w:val="18"/>
          <w:szCs w:val="18"/>
        </w:rPr>
        <w:tab/>
        <w:t>Cuando exista diferencia entre el precio unitario señalado por el</w:t>
      </w:r>
    </w:p>
    <w:p w14:paraId="1357A1B8" w14:textId="77777777" w:rsidR="006D5D06" w:rsidRDefault="006D5D06" w:rsidP="006D5D06">
      <w:pPr>
        <w:autoSpaceDE w:val="0"/>
        <w:autoSpaceDN w:val="0"/>
        <w:adjustRightInd w:val="0"/>
        <w:spacing w:after="0" w:line="240" w:lineRule="auto"/>
        <w:ind w:left="1416"/>
        <w:jc w:val="both"/>
        <w:rPr>
          <w:rFonts w:ascii="Arial" w:hAnsi="Arial" w:cs="Arial"/>
          <w:sz w:val="18"/>
          <w:szCs w:val="18"/>
        </w:rPr>
      </w:pPr>
      <w:r w:rsidRPr="00A3655C">
        <w:rPr>
          <w:rFonts w:ascii="Arial" w:hAnsi="Arial" w:cs="Arial"/>
          <w:sz w:val="18"/>
          <w:szCs w:val="18"/>
        </w:rPr>
        <w:t>proponente y el total de un ítem que se haya obtenido multiplicando el precio unitario por la cantidad de unidades, prevalecerá el precio unitario cotizado.</w:t>
      </w:r>
    </w:p>
    <w:p w14:paraId="23E3C51F" w14:textId="77777777" w:rsidR="006D5D06" w:rsidRPr="00A3655C" w:rsidRDefault="006D5D06" w:rsidP="006D5D06">
      <w:pPr>
        <w:autoSpaceDE w:val="0"/>
        <w:autoSpaceDN w:val="0"/>
        <w:adjustRightInd w:val="0"/>
        <w:spacing w:after="0" w:line="240" w:lineRule="auto"/>
        <w:ind w:left="1416"/>
        <w:jc w:val="both"/>
        <w:rPr>
          <w:rFonts w:ascii="Arial" w:hAnsi="Arial" w:cs="Arial"/>
          <w:sz w:val="18"/>
          <w:szCs w:val="18"/>
        </w:rPr>
      </w:pPr>
    </w:p>
    <w:p w14:paraId="740DEF5B" w14:textId="77777777" w:rsidR="006D5D06" w:rsidRDefault="006D5D06" w:rsidP="006D5D06">
      <w:pPr>
        <w:autoSpaceDE w:val="0"/>
        <w:autoSpaceDN w:val="0"/>
        <w:adjustRightInd w:val="0"/>
        <w:spacing w:after="0" w:line="240" w:lineRule="auto"/>
        <w:ind w:left="705" w:hanging="705"/>
        <w:jc w:val="both"/>
        <w:rPr>
          <w:rFonts w:ascii="Arial" w:hAnsi="Arial" w:cs="Arial"/>
          <w:sz w:val="18"/>
          <w:szCs w:val="18"/>
        </w:rPr>
      </w:pPr>
      <w:r>
        <w:rPr>
          <w:rFonts w:ascii="Arial" w:hAnsi="Arial" w:cs="Arial"/>
          <w:sz w:val="18"/>
          <w:szCs w:val="18"/>
        </w:rPr>
        <w:t>17</w:t>
      </w:r>
      <w:r w:rsidRPr="00A3655C">
        <w:rPr>
          <w:rFonts w:ascii="Arial" w:hAnsi="Arial" w:cs="Arial"/>
          <w:sz w:val="18"/>
          <w:szCs w:val="18"/>
        </w:rPr>
        <w:t>.2.</w:t>
      </w:r>
      <w:r w:rsidRPr="00A3655C">
        <w:rPr>
          <w:rFonts w:ascii="Arial" w:hAnsi="Arial" w:cs="Arial"/>
          <w:sz w:val="18"/>
          <w:szCs w:val="18"/>
        </w:rPr>
        <w:tab/>
      </w:r>
      <w:r>
        <w:rPr>
          <w:rFonts w:ascii="Arial" w:hAnsi="Arial" w:cs="Arial"/>
          <w:sz w:val="18"/>
          <w:szCs w:val="18"/>
        </w:rPr>
        <w:t>YPFB TRANSPORTE S.A.</w:t>
      </w:r>
      <w:r w:rsidRPr="00A3655C">
        <w:rPr>
          <w:rFonts w:ascii="Arial" w:hAnsi="Arial" w:cs="Arial"/>
          <w:sz w:val="18"/>
          <w:szCs w:val="18"/>
        </w:rPr>
        <w:t xml:space="preserve"> realizará la corrección y remitirá una solicitud de aclaración al proponente respecto a su propuesta. En caso de que el proponente no confirme la aplicación de lo establecido en el punto 1</w:t>
      </w:r>
      <w:r>
        <w:rPr>
          <w:rFonts w:ascii="Arial" w:hAnsi="Arial" w:cs="Arial"/>
          <w:sz w:val="18"/>
          <w:szCs w:val="18"/>
        </w:rPr>
        <w:t>7</w:t>
      </w:r>
      <w:r w:rsidRPr="00A3655C">
        <w:rPr>
          <w:rFonts w:ascii="Arial" w:hAnsi="Arial" w:cs="Arial"/>
          <w:sz w:val="18"/>
          <w:szCs w:val="18"/>
        </w:rPr>
        <w:t>.1, se considerará una modificación de su propuesta económica y por tanto la aplicación de lo establecido en el punto 15. INHABILITACIÓN DE PROPUESTAS.</w:t>
      </w:r>
    </w:p>
    <w:p w14:paraId="55A45FA2"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p>
    <w:p w14:paraId="2640AF91" w14:textId="77777777" w:rsidR="006D5D06" w:rsidRDefault="006D5D06" w:rsidP="006D5D06">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A9C0F3E" w14:textId="77777777" w:rsidR="006D5D06" w:rsidRDefault="006D5D06" w:rsidP="006D5D06">
      <w:pPr>
        <w:autoSpaceDE w:val="0"/>
        <w:autoSpaceDN w:val="0"/>
        <w:adjustRightInd w:val="0"/>
        <w:spacing w:after="0" w:line="240" w:lineRule="auto"/>
        <w:jc w:val="both"/>
        <w:rPr>
          <w:rFonts w:ascii="Arial" w:hAnsi="Arial" w:cs="Arial"/>
          <w:sz w:val="18"/>
          <w:szCs w:val="18"/>
        </w:rPr>
      </w:pPr>
    </w:p>
    <w:p w14:paraId="70016E86" w14:textId="2B5C6FDC"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5E7F2A">
        <w:rPr>
          <w:rFonts w:ascii="Arial" w:hAnsi="Arial" w:cs="Arial"/>
          <w:sz w:val="18"/>
          <w:szCs w:val="18"/>
        </w:rPr>
        <w:t>Invitación a Cotizar</w:t>
      </w:r>
      <w:r w:rsidRPr="005E20ED">
        <w:rPr>
          <w:rFonts w:ascii="Arial" w:hAnsi="Arial" w:cs="Arial"/>
          <w:sz w:val="18"/>
          <w:szCs w:val="18"/>
        </w:rPr>
        <w:t>, al momento del envío de la invitación.</w:t>
      </w:r>
    </w:p>
    <w:p w14:paraId="01FA02F2"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6F4F9F8E" w14:textId="0E4B9566"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w:t>
      </w:r>
      <w:r w:rsidR="005E7F2A">
        <w:rPr>
          <w:rFonts w:ascii="Arial" w:hAnsi="Arial" w:cs="Arial"/>
          <w:sz w:val="18"/>
          <w:szCs w:val="18"/>
        </w:rPr>
        <w:t>Invitación a Cotizar</w:t>
      </w:r>
      <w:r w:rsidRPr="005E20ED">
        <w:rPr>
          <w:rFonts w:ascii="Arial" w:hAnsi="Arial" w:cs="Arial"/>
          <w:sz w:val="18"/>
          <w:szCs w:val="18"/>
        </w:rPr>
        <w:t xml:space="preserve"> y </w:t>
      </w:r>
      <w:r>
        <w:rPr>
          <w:rFonts w:ascii="Arial" w:hAnsi="Arial" w:cs="Arial"/>
          <w:sz w:val="18"/>
          <w:szCs w:val="18"/>
        </w:rPr>
        <w:t>la Orden de Servicio</w:t>
      </w:r>
      <w:r w:rsidRPr="005E20ED">
        <w:rPr>
          <w:rFonts w:ascii="Arial" w:hAnsi="Arial" w:cs="Arial"/>
          <w:sz w:val="18"/>
          <w:szCs w:val="18"/>
        </w:rPr>
        <w:t xml:space="preserve"> a emitirse; documentos que de forma integral acreditan los antecedentes y términos contractuales entre partes.</w:t>
      </w:r>
    </w:p>
    <w:p w14:paraId="5CA8F9C8"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9834D7D" w14:textId="4B4C5041"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w:t>
      </w:r>
      <w:r w:rsidR="005E7F2A">
        <w:rPr>
          <w:rFonts w:ascii="Arial" w:hAnsi="Arial" w:cs="Arial"/>
          <w:sz w:val="18"/>
          <w:szCs w:val="18"/>
        </w:rPr>
        <w:t>Invitación a Cotizar</w:t>
      </w:r>
      <w:r w:rsidR="004F4E51">
        <w:rPr>
          <w:rFonts w:ascii="Arial" w:hAnsi="Arial" w:cs="Arial"/>
          <w:sz w:val="18"/>
          <w:szCs w:val="18"/>
        </w:rPr>
        <w:t xml:space="preserve"> </w:t>
      </w:r>
      <w:r w:rsidRPr="005E20ED">
        <w:rPr>
          <w:rFonts w:ascii="Arial" w:hAnsi="Arial" w:cs="Arial"/>
          <w:sz w:val="18"/>
          <w:szCs w:val="18"/>
        </w:rPr>
        <w:t>implicará tácitamente, en todos los casos, la conformidad del proponente con estos términos y condiciones.</w:t>
      </w:r>
    </w:p>
    <w:p w14:paraId="1D409A77"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27289D7" w14:textId="49AF9DB6"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sidR="0024399E">
        <w:rPr>
          <w:rFonts w:ascii="Arial" w:hAnsi="Arial" w:cs="Arial"/>
          <w:sz w:val="18"/>
          <w:szCs w:val="18"/>
        </w:rPr>
        <w:t xml:space="preserve"> u </w:t>
      </w:r>
      <w:r>
        <w:rPr>
          <w:rFonts w:ascii="Arial" w:hAnsi="Arial" w:cs="Arial"/>
          <w:sz w:val="18"/>
          <w:szCs w:val="18"/>
        </w:rPr>
        <w:t>Orden de Servicio</w:t>
      </w:r>
      <w:r w:rsidRPr="005E20ED">
        <w:rPr>
          <w:rFonts w:ascii="Arial" w:hAnsi="Arial" w:cs="Arial"/>
          <w:sz w:val="18"/>
          <w:szCs w:val="18"/>
        </w:rPr>
        <w:t>.</w:t>
      </w:r>
    </w:p>
    <w:p w14:paraId="2FE913E7" w14:textId="77777777" w:rsidR="006D5D06" w:rsidRDefault="006D5D06" w:rsidP="006D5D06">
      <w:pPr>
        <w:autoSpaceDE w:val="0"/>
        <w:autoSpaceDN w:val="0"/>
        <w:adjustRightInd w:val="0"/>
        <w:spacing w:after="0" w:line="240" w:lineRule="auto"/>
        <w:rPr>
          <w:rFonts w:ascii="Arial" w:hAnsi="Arial" w:cs="Arial"/>
          <w:b/>
          <w:sz w:val="18"/>
          <w:szCs w:val="18"/>
        </w:rPr>
      </w:pPr>
    </w:p>
    <w:p w14:paraId="1BAD5219" w14:textId="77777777" w:rsidR="006D5D06" w:rsidRPr="005E20ED" w:rsidRDefault="006D5D06" w:rsidP="006D5D06">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9</w:t>
      </w:r>
      <w:r w:rsidRPr="005E20ED">
        <w:rPr>
          <w:rFonts w:ascii="Arial" w:hAnsi="Arial" w:cs="Arial"/>
          <w:b/>
          <w:sz w:val="18"/>
          <w:szCs w:val="18"/>
        </w:rPr>
        <w:t>. RÉGIMEN DE MULTAS</w:t>
      </w:r>
    </w:p>
    <w:p w14:paraId="63334001" w14:textId="77777777" w:rsidR="006D5D06" w:rsidRPr="005E20ED" w:rsidRDefault="006D5D06" w:rsidP="006D5D06">
      <w:pPr>
        <w:pStyle w:val="Prrafodelista"/>
        <w:autoSpaceDE w:val="0"/>
        <w:autoSpaceDN w:val="0"/>
        <w:adjustRightInd w:val="0"/>
        <w:ind w:left="567" w:right="49"/>
        <w:rPr>
          <w:rFonts w:ascii="Arial" w:hAnsi="Arial" w:cs="Arial"/>
          <w:b/>
          <w:color w:val="000000" w:themeColor="text1"/>
          <w:sz w:val="18"/>
          <w:szCs w:val="18"/>
        </w:rPr>
      </w:pPr>
    </w:p>
    <w:p w14:paraId="402B45AC"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 xml:space="preserve">En caso de que el Contratista no concluyera la entrega de servicios comprometidos en el plazo previsto en la Orden de Servicio, o que incumpla en cualquier condición establecida en la Orden de Servicio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03108BB9"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lastRenderedPageBreak/>
        <w:t>Lo anotado precedentemente no podrá considerarse como la estipulación de un resarcimiento convencional o una cláusula penal</w:t>
      </w:r>
      <w:r w:rsidRPr="00C7119F" w:rsidDel="0041034C">
        <w:rPr>
          <w:rFonts w:ascii="Arial" w:hAnsi="Arial" w:cs="Arial"/>
          <w:color w:val="000000" w:themeColor="text1"/>
          <w:sz w:val="18"/>
          <w:szCs w:val="18"/>
        </w:rPr>
        <w:t xml:space="preserve"> </w:t>
      </w:r>
      <w:proofErr w:type="gramStart"/>
      <w:r w:rsidRPr="00C7119F">
        <w:rPr>
          <w:rFonts w:ascii="Arial" w:hAnsi="Arial" w:cs="Arial"/>
          <w:color w:val="000000" w:themeColor="text1"/>
          <w:sz w:val="18"/>
          <w:szCs w:val="18"/>
        </w:rPr>
        <w:t>y</w:t>
      </w:r>
      <w:proofErr w:type="gramEnd"/>
      <w:r w:rsidRPr="00C7119F">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4ED60F17" w14:textId="77777777" w:rsidR="006D5D06" w:rsidRPr="005E20ED"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5E20ED" w:rsidRDefault="006D5D06" w:rsidP="006D5D06">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7C463CB6" w14:textId="77777777" w:rsidR="006D5D06" w:rsidRDefault="006D5D06">
      <w:pPr>
        <w:rPr>
          <w:rFonts w:ascii="Arial" w:hAnsi="Arial" w:cs="Arial"/>
          <w:b/>
          <w:sz w:val="18"/>
          <w:szCs w:val="18"/>
          <w:u w:val="single"/>
        </w:rPr>
      </w:pPr>
      <w:r>
        <w:rPr>
          <w:rFonts w:ascii="Arial" w:hAnsi="Arial" w:cs="Arial"/>
          <w:b/>
          <w:sz w:val="18"/>
          <w:szCs w:val="18"/>
          <w:u w:val="single"/>
        </w:rPr>
        <w:br w:type="page"/>
      </w:r>
    </w:p>
    <w:p w14:paraId="699AED22" w14:textId="44794B30"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lastRenderedPageBreak/>
        <w:t>PARTE II – CONDICIONES ADMINISTRATIVAS</w:t>
      </w:r>
    </w:p>
    <w:p w14:paraId="77882CC1" w14:textId="77777777" w:rsidR="00E72022" w:rsidRPr="005A0037"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0ED251E7" w:rsidR="00E72022" w:rsidRPr="000324F4" w:rsidRDefault="00E72022" w:rsidP="00DB1723">
      <w:pPr>
        <w:pStyle w:val="Prrafodelista"/>
        <w:numPr>
          <w:ilvl w:val="0"/>
          <w:numId w:val="4"/>
        </w:numPr>
        <w:rPr>
          <w:rFonts w:ascii="Arial" w:hAnsi="Arial" w:cs="Arial"/>
          <w:sz w:val="18"/>
          <w:szCs w:val="18"/>
        </w:rPr>
      </w:pPr>
      <w:r w:rsidRPr="000324F4">
        <w:rPr>
          <w:rFonts w:ascii="Arial" w:hAnsi="Arial" w:cs="Arial"/>
          <w:b/>
          <w:sz w:val="18"/>
          <w:szCs w:val="18"/>
        </w:rPr>
        <w:t xml:space="preserve">Lugar de entrega del </w:t>
      </w:r>
      <w:r w:rsidR="009668B1" w:rsidRPr="000324F4">
        <w:rPr>
          <w:rFonts w:ascii="Arial" w:hAnsi="Arial" w:cs="Arial"/>
          <w:b/>
          <w:sz w:val="18"/>
          <w:szCs w:val="18"/>
        </w:rPr>
        <w:t>Servicio</w:t>
      </w:r>
      <w:r w:rsidRPr="000324F4">
        <w:rPr>
          <w:rFonts w:ascii="Arial" w:hAnsi="Arial" w:cs="Arial"/>
          <w:b/>
          <w:sz w:val="18"/>
          <w:szCs w:val="18"/>
        </w:rPr>
        <w:t>:</w:t>
      </w:r>
      <w:r w:rsidRPr="000324F4">
        <w:rPr>
          <w:rFonts w:ascii="Arial" w:hAnsi="Arial" w:cs="Arial"/>
          <w:sz w:val="18"/>
          <w:szCs w:val="18"/>
        </w:rPr>
        <w:t xml:space="preserve"> </w:t>
      </w:r>
      <w:r w:rsidR="009668B1" w:rsidRPr="000324F4">
        <w:rPr>
          <w:rFonts w:ascii="Arial" w:hAnsi="Arial" w:cs="Arial"/>
          <w:sz w:val="18"/>
          <w:szCs w:val="18"/>
        </w:rPr>
        <w:t xml:space="preserve">De acuerdo a TDR  </w:t>
      </w:r>
    </w:p>
    <w:p w14:paraId="7F8BE1CA" w14:textId="715CFA91" w:rsidR="00C73504" w:rsidRPr="000324F4" w:rsidRDefault="00C73504" w:rsidP="00DB1723">
      <w:pPr>
        <w:pStyle w:val="Prrafodelista"/>
        <w:numPr>
          <w:ilvl w:val="0"/>
          <w:numId w:val="4"/>
        </w:numPr>
        <w:rPr>
          <w:rFonts w:ascii="Arial" w:hAnsi="Arial" w:cs="Arial"/>
          <w:b/>
          <w:sz w:val="18"/>
          <w:szCs w:val="18"/>
        </w:rPr>
      </w:pPr>
      <w:r w:rsidRPr="000324F4">
        <w:rPr>
          <w:rFonts w:ascii="Arial" w:hAnsi="Arial" w:cs="Arial"/>
          <w:b/>
          <w:sz w:val="18"/>
          <w:szCs w:val="18"/>
        </w:rPr>
        <w:t xml:space="preserve">Documento contractual: </w:t>
      </w:r>
      <w:r w:rsidR="007F04C4" w:rsidRPr="000324F4">
        <w:rPr>
          <w:rFonts w:ascii="Arial" w:hAnsi="Arial" w:cs="Arial"/>
          <w:sz w:val="18"/>
          <w:szCs w:val="18"/>
        </w:rPr>
        <w:t>Contrato</w:t>
      </w:r>
      <w:r w:rsidR="00DD6A03">
        <w:rPr>
          <w:rFonts w:ascii="Arial" w:hAnsi="Arial" w:cs="Arial"/>
          <w:sz w:val="18"/>
          <w:szCs w:val="18"/>
        </w:rPr>
        <w:t xml:space="preserve"> (</w:t>
      </w:r>
      <w:r w:rsidR="00AE3B58">
        <w:rPr>
          <w:rFonts w:ascii="Arial" w:hAnsi="Arial" w:cs="Arial"/>
          <w:sz w:val="18"/>
          <w:szCs w:val="18"/>
        </w:rPr>
        <w:t>uno (1) por empresa)</w:t>
      </w:r>
    </w:p>
    <w:p w14:paraId="346203DC" w14:textId="0966B309" w:rsidR="00E72022" w:rsidRPr="000324F4" w:rsidRDefault="00E72022" w:rsidP="00DB1723">
      <w:pPr>
        <w:pStyle w:val="Prrafodelista"/>
        <w:numPr>
          <w:ilvl w:val="0"/>
          <w:numId w:val="4"/>
        </w:numPr>
        <w:rPr>
          <w:rFonts w:ascii="Arial" w:hAnsi="Arial" w:cs="Arial"/>
          <w:sz w:val="18"/>
          <w:szCs w:val="18"/>
        </w:rPr>
      </w:pPr>
      <w:r w:rsidRPr="000324F4">
        <w:rPr>
          <w:rFonts w:ascii="Arial" w:hAnsi="Arial" w:cs="Arial"/>
          <w:b/>
          <w:sz w:val="18"/>
          <w:szCs w:val="18"/>
        </w:rPr>
        <w:t xml:space="preserve">Plazo de Entrega del </w:t>
      </w:r>
      <w:r w:rsidR="009668B1" w:rsidRPr="000324F4">
        <w:rPr>
          <w:rFonts w:ascii="Arial" w:hAnsi="Arial" w:cs="Arial"/>
          <w:b/>
          <w:sz w:val="18"/>
          <w:szCs w:val="18"/>
        </w:rPr>
        <w:t>Servicio</w:t>
      </w:r>
      <w:r w:rsidRPr="000324F4">
        <w:rPr>
          <w:rFonts w:ascii="Arial" w:hAnsi="Arial" w:cs="Arial"/>
          <w:b/>
          <w:sz w:val="18"/>
          <w:szCs w:val="18"/>
        </w:rPr>
        <w:t>:</w:t>
      </w:r>
      <w:r w:rsidRPr="000324F4">
        <w:rPr>
          <w:rFonts w:ascii="Arial" w:hAnsi="Arial" w:cs="Arial"/>
          <w:sz w:val="18"/>
          <w:szCs w:val="18"/>
        </w:rPr>
        <w:t xml:space="preserve"> </w:t>
      </w:r>
      <w:r w:rsidR="006C2F73" w:rsidRPr="000324F4">
        <w:rPr>
          <w:rFonts w:ascii="Arial" w:hAnsi="Arial" w:cs="Arial"/>
          <w:sz w:val="18"/>
          <w:szCs w:val="18"/>
        </w:rPr>
        <w:t xml:space="preserve"> </w:t>
      </w:r>
      <w:r w:rsidR="00DD6A03">
        <w:rPr>
          <w:rFonts w:ascii="Arial" w:hAnsi="Arial" w:cs="Arial"/>
          <w:sz w:val="18"/>
          <w:szCs w:val="18"/>
        </w:rPr>
        <w:t>9 meses</w:t>
      </w:r>
    </w:p>
    <w:p w14:paraId="2F3AE3F8" w14:textId="43CE7DF6" w:rsidR="00E72022" w:rsidRPr="000324F4" w:rsidRDefault="00E72022" w:rsidP="00DB1723">
      <w:pPr>
        <w:pStyle w:val="Prrafodelista"/>
        <w:numPr>
          <w:ilvl w:val="0"/>
          <w:numId w:val="4"/>
        </w:numPr>
        <w:rPr>
          <w:rFonts w:ascii="Arial" w:hAnsi="Arial" w:cs="Arial"/>
          <w:sz w:val="18"/>
          <w:szCs w:val="18"/>
        </w:rPr>
      </w:pPr>
      <w:r w:rsidRPr="000324F4">
        <w:rPr>
          <w:rFonts w:ascii="Arial" w:hAnsi="Arial" w:cs="Arial"/>
          <w:b/>
          <w:sz w:val="18"/>
          <w:szCs w:val="18"/>
        </w:rPr>
        <w:t>Modalidad de Adjudicación:</w:t>
      </w:r>
      <w:r w:rsidRPr="000324F4">
        <w:rPr>
          <w:rFonts w:ascii="Arial" w:hAnsi="Arial" w:cs="Arial"/>
          <w:sz w:val="18"/>
          <w:szCs w:val="18"/>
        </w:rPr>
        <w:t xml:space="preserve">  </w:t>
      </w:r>
      <w:r w:rsidR="003C58B4" w:rsidRPr="000324F4">
        <w:rPr>
          <w:rFonts w:ascii="Arial" w:hAnsi="Arial" w:cs="Arial"/>
          <w:sz w:val="18"/>
          <w:szCs w:val="18"/>
        </w:rPr>
        <w:t xml:space="preserve">Por </w:t>
      </w:r>
      <w:r w:rsidR="00DA0F3D" w:rsidRPr="000324F4">
        <w:rPr>
          <w:rFonts w:ascii="Arial" w:hAnsi="Arial" w:cs="Arial"/>
          <w:sz w:val="18"/>
          <w:szCs w:val="18"/>
        </w:rPr>
        <w:t>el Total</w:t>
      </w:r>
    </w:p>
    <w:p w14:paraId="01485ACB" w14:textId="7A425247" w:rsidR="00455876" w:rsidRPr="000324F4" w:rsidRDefault="00E72022" w:rsidP="00DB1723">
      <w:pPr>
        <w:pStyle w:val="Prrafodelista"/>
        <w:numPr>
          <w:ilvl w:val="0"/>
          <w:numId w:val="4"/>
        </w:numPr>
        <w:rPr>
          <w:rFonts w:ascii="Arial" w:hAnsi="Arial" w:cs="Arial"/>
          <w:sz w:val="18"/>
          <w:szCs w:val="18"/>
        </w:rPr>
      </w:pPr>
      <w:r w:rsidRPr="000324F4">
        <w:rPr>
          <w:rFonts w:ascii="Arial" w:hAnsi="Arial" w:cs="Arial"/>
          <w:b/>
          <w:sz w:val="18"/>
          <w:szCs w:val="18"/>
        </w:rPr>
        <w:t>Método de Selección:</w:t>
      </w:r>
      <w:r w:rsidRPr="000324F4">
        <w:rPr>
          <w:rFonts w:ascii="Arial" w:hAnsi="Arial" w:cs="Arial"/>
          <w:sz w:val="18"/>
          <w:szCs w:val="18"/>
        </w:rPr>
        <w:t xml:space="preserve">  </w:t>
      </w:r>
      <w:r w:rsidR="007B71BA" w:rsidRPr="000324F4">
        <w:rPr>
          <w:rFonts w:ascii="Arial" w:hAnsi="Arial" w:cs="Arial"/>
          <w:sz w:val="18"/>
          <w:szCs w:val="18"/>
        </w:rPr>
        <w:t>Cumplimiento de aspectos técnicos</w:t>
      </w:r>
      <w:r w:rsidR="00D242FB" w:rsidRPr="000324F4">
        <w:rPr>
          <w:rFonts w:ascii="Arial" w:hAnsi="Arial" w:cs="Arial"/>
          <w:sz w:val="18"/>
          <w:szCs w:val="18"/>
        </w:rPr>
        <w:t>/administrativo</w:t>
      </w:r>
      <w:bookmarkStart w:id="0" w:name="_GoBack"/>
      <w:bookmarkEnd w:id="0"/>
      <w:r w:rsidR="00D242FB" w:rsidRPr="000324F4">
        <w:rPr>
          <w:rFonts w:ascii="Arial" w:hAnsi="Arial" w:cs="Arial"/>
          <w:sz w:val="18"/>
          <w:szCs w:val="18"/>
        </w:rPr>
        <w:t>s</w:t>
      </w:r>
      <w:r w:rsidR="007B71BA" w:rsidRPr="000324F4">
        <w:rPr>
          <w:rFonts w:ascii="Arial" w:hAnsi="Arial" w:cs="Arial"/>
          <w:sz w:val="18"/>
          <w:szCs w:val="18"/>
        </w:rPr>
        <w:t xml:space="preserve"> y precio evaluado más bajo.</w:t>
      </w:r>
    </w:p>
    <w:p w14:paraId="5D5B60CE" w14:textId="0E519FA8" w:rsidR="00741467" w:rsidRPr="000324F4" w:rsidRDefault="00741467" w:rsidP="00DB1723">
      <w:pPr>
        <w:pStyle w:val="Prrafodelista"/>
        <w:numPr>
          <w:ilvl w:val="0"/>
          <w:numId w:val="4"/>
        </w:numPr>
        <w:rPr>
          <w:rFonts w:ascii="Arial" w:hAnsi="Arial" w:cs="Arial"/>
          <w:sz w:val="18"/>
          <w:szCs w:val="18"/>
        </w:rPr>
      </w:pPr>
      <w:r w:rsidRPr="000324F4">
        <w:rPr>
          <w:rFonts w:ascii="Arial" w:hAnsi="Arial" w:cs="Arial"/>
          <w:b/>
          <w:sz w:val="18"/>
          <w:szCs w:val="18"/>
        </w:rPr>
        <w:t>Forma de pago:</w:t>
      </w:r>
      <w:r w:rsidRPr="000324F4">
        <w:rPr>
          <w:rFonts w:ascii="Arial" w:hAnsi="Arial" w:cs="Arial"/>
          <w:sz w:val="18"/>
          <w:szCs w:val="18"/>
        </w:rPr>
        <w:t xml:space="preserve"> </w:t>
      </w:r>
      <w:r w:rsidR="00DA0F3D" w:rsidRPr="000324F4">
        <w:rPr>
          <w:rFonts w:ascii="Arial" w:hAnsi="Arial" w:cs="Arial"/>
          <w:sz w:val="18"/>
          <w:szCs w:val="18"/>
        </w:rPr>
        <w:t>Por Cumplimiento de Hitos</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31C9BB59"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Proveedor Regular</w:t>
      </w:r>
      <w:r w:rsidRPr="006E588A">
        <w:rPr>
          <w:rFonts w:ascii="Arial" w:hAnsi="Arial" w:cs="Arial"/>
          <w:sz w:val="18"/>
          <w:szCs w:val="18"/>
        </w:rPr>
        <w:t xml:space="preserve"> de YPFB TRANSPORTE S.A</w:t>
      </w:r>
      <w:r w:rsidR="00BE2E48">
        <w:rPr>
          <w:rFonts w:ascii="Arial" w:hAnsi="Arial" w:cs="Arial"/>
          <w:sz w:val="18"/>
          <w:szCs w:val="18"/>
        </w:rPr>
        <w:t>. En caso de no contar con el Certificado, remitirse a lo descrito en el punto 7.</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295568DE" w:rsidR="00222543"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4CA4CA17" w14:textId="434A5035" w:rsidR="00B05CC8" w:rsidRDefault="00B05CC8" w:rsidP="00222543">
      <w:pPr>
        <w:pStyle w:val="Prrafodelista"/>
        <w:autoSpaceDE w:val="0"/>
        <w:autoSpaceDN w:val="0"/>
        <w:adjustRightInd w:val="0"/>
        <w:ind w:left="1416"/>
        <w:rPr>
          <w:rFonts w:ascii="Arial" w:hAnsi="Arial" w:cs="Arial"/>
          <w:sz w:val="18"/>
          <w:szCs w:val="18"/>
        </w:rPr>
      </w:pPr>
    </w:p>
    <w:p w14:paraId="7007D2B8" w14:textId="2FD24C3B" w:rsidR="00B05CC8" w:rsidRPr="00B05CC8" w:rsidRDefault="00B05CC8" w:rsidP="00B05CC8">
      <w:pPr>
        <w:pStyle w:val="Prrafodelista"/>
        <w:numPr>
          <w:ilvl w:val="0"/>
          <w:numId w:val="21"/>
        </w:numPr>
        <w:autoSpaceDE w:val="0"/>
        <w:autoSpaceDN w:val="0"/>
        <w:adjustRightInd w:val="0"/>
        <w:rPr>
          <w:rFonts w:ascii="Arial" w:hAnsi="Arial" w:cs="Arial"/>
          <w:sz w:val="18"/>
          <w:szCs w:val="18"/>
        </w:rPr>
      </w:pPr>
      <w:r>
        <w:rPr>
          <w:rFonts w:ascii="Arial" w:hAnsi="Arial" w:cs="Arial"/>
          <w:b/>
          <w:sz w:val="18"/>
          <w:szCs w:val="18"/>
        </w:rPr>
        <w:t>OTROS DOCUMENTOS ADMINISTRATIVOS</w:t>
      </w:r>
    </w:p>
    <w:p w14:paraId="3E0DC9B1" w14:textId="296F1694" w:rsidR="00B05CC8" w:rsidRDefault="00B05CC8" w:rsidP="00B05CC8">
      <w:pPr>
        <w:pStyle w:val="Prrafodelista"/>
        <w:autoSpaceDE w:val="0"/>
        <w:autoSpaceDN w:val="0"/>
        <w:adjustRightInd w:val="0"/>
        <w:ind w:left="1428"/>
        <w:rPr>
          <w:rFonts w:ascii="Arial" w:hAnsi="Arial" w:cs="Arial"/>
          <w:sz w:val="18"/>
          <w:szCs w:val="18"/>
        </w:rPr>
      </w:pPr>
    </w:p>
    <w:p w14:paraId="25C1EBD5" w14:textId="64A67801" w:rsidR="00B05CC8" w:rsidRPr="000324F4" w:rsidRDefault="00B05CC8" w:rsidP="00B05CC8">
      <w:pPr>
        <w:pStyle w:val="Prrafodelista"/>
        <w:autoSpaceDE w:val="0"/>
        <w:autoSpaceDN w:val="0"/>
        <w:adjustRightInd w:val="0"/>
        <w:ind w:left="1428"/>
        <w:rPr>
          <w:rFonts w:ascii="Arial" w:hAnsi="Arial" w:cs="Arial"/>
          <w:sz w:val="18"/>
          <w:szCs w:val="18"/>
        </w:rPr>
      </w:pPr>
      <w:r>
        <w:rPr>
          <w:rFonts w:ascii="Arial" w:hAnsi="Arial" w:cs="Arial"/>
          <w:sz w:val="18"/>
          <w:szCs w:val="18"/>
        </w:rPr>
        <w:t>A ser presentado en plataforma SRM y en forma física en las oficinas de YPFB TRANSPORTE S.A.</w:t>
      </w:r>
    </w:p>
    <w:p w14:paraId="68BC241E" w14:textId="438A6895" w:rsidR="000324F4" w:rsidRDefault="000324F4" w:rsidP="00222543">
      <w:pPr>
        <w:pStyle w:val="Prrafodelista"/>
        <w:autoSpaceDE w:val="0"/>
        <w:autoSpaceDN w:val="0"/>
        <w:adjustRightInd w:val="0"/>
        <w:ind w:left="1416"/>
        <w:rPr>
          <w:rFonts w:ascii="Arial" w:hAnsi="Arial" w:cs="Arial"/>
          <w:sz w:val="18"/>
          <w:szCs w:val="18"/>
        </w:rPr>
      </w:pPr>
    </w:p>
    <w:p w14:paraId="07D688C4" w14:textId="1CEF2DC9" w:rsidR="000324F4" w:rsidRPr="000324F4" w:rsidRDefault="000324F4" w:rsidP="00B05CC8">
      <w:pPr>
        <w:pStyle w:val="Prrafodelista"/>
        <w:numPr>
          <w:ilvl w:val="1"/>
          <w:numId w:val="21"/>
        </w:numPr>
        <w:autoSpaceDE w:val="0"/>
        <w:autoSpaceDN w:val="0"/>
        <w:adjustRightInd w:val="0"/>
        <w:rPr>
          <w:rFonts w:ascii="Arial" w:hAnsi="Arial" w:cs="Arial"/>
          <w:sz w:val="18"/>
          <w:szCs w:val="18"/>
        </w:rPr>
      </w:pPr>
      <w:r>
        <w:rPr>
          <w:rFonts w:ascii="Arial" w:hAnsi="Arial" w:cs="Arial"/>
          <w:b/>
          <w:sz w:val="18"/>
          <w:szCs w:val="18"/>
        </w:rPr>
        <w:t>GARANTÍA DE SERIEDAD DE PROPUESTA</w:t>
      </w:r>
    </w:p>
    <w:p w14:paraId="227D23CD" w14:textId="77777777" w:rsidR="000324F4" w:rsidRPr="000324F4" w:rsidRDefault="000324F4" w:rsidP="000324F4">
      <w:pPr>
        <w:pStyle w:val="Prrafodelista"/>
        <w:autoSpaceDE w:val="0"/>
        <w:autoSpaceDN w:val="0"/>
        <w:adjustRightInd w:val="0"/>
        <w:ind w:left="1428"/>
        <w:rPr>
          <w:rFonts w:ascii="Arial" w:hAnsi="Arial" w:cs="Arial"/>
          <w:sz w:val="18"/>
          <w:szCs w:val="18"/>
        </w:rPr>
      </w:pPr>
    </w:p>
    <w:p w14:paraId="35D32892" w14:textId="094CCD2F" w:rsidR="000324F4" w:rsidRPr="000324F4" w:rsidRDefault="000324F4" w:rsidP="00B05CC8">
      <w:pPr>
        <w:pStyle w:val="Prrafodelista"/>
        <w:autoSpaceDE w:val="0"/>
        <w:autoSpaceDN w:val="0"/>
        <w:adjustRightInd w:val="0"/>
        <w:ind w:left="1788"/>
        <w:rPr>
          <w:rFonts w:ascii="Arial" w:hAnsi="Arial" w:cs="Arial"/>
          <w:sz w:val="18"/>
          <w:szCs w:val="18"/>
        </w:rPr>
      </w:pPr>
      <w:r w:rsidRPr="000324F4">
        <w:rPr>
          <w:rFonts w:ascii="Arial" w:hAnsi="Arial" w:cs="Arial"/>
          <w:sz w:val="18"/>
          <w:szCs w:val="18"/>
        </w:rPr>
        <w:t xml:space="preserve">Los Proponentes deberán presentar una Garantía de Seriedad de Propuesta, a nombre de YPFB TRANSPORTE S.A. como </w:t>
      </w:r>
      <w:r w:rsidR="00006E95">
        <w:rPr>
          <w:rFonts w:ascii="Arial" w:hAnsi="Arial" w:cs="Arial"/>
          <w:sz w:val="18"/>
          <w:szCs w:val="18"/>
        </w:rPr>
        <w:t xml:space="preserve">beneficiario, por la suma de </w:t>
      </w:r>
      <w:r w:rsidR="00006E95" w:rsidRPr="00006E95">
        <w:rPr>
          <w:rFonts w:ascii="Arial" w:hAnsi="Arial" w:cs="Arial"/>
          <w:b/>
          <w:sz w:val="18"/>
          <w:szCs w:val="18"/>
        </w:rPr>
        <w:t>Bs 17.500,00</w:t>
      </w:r>
      <w:r w:rsidR="00006E95">
        <w:rPr>
          <w:rFonts w:ascii="Arial" w:hAnsi="Arial" w:cs="Arial"/>
          <w:sz w:val="18"/>
          <w:szCs w:val="18"/>
        </w:rPr>
        <w:t xml:space="preserve"> (Diecisiete mil quinientos</w:t>
      </w:r>
      <w:r w:rsidRPr="000324F4">
        <w:rPr>
          <w:rFonts w:ascii="Arial" w:hAnsi="Arial" w:cs="Arial"/>
          <w:sz w:val="18"/>
          <w:szCs w:val="18"/>
        </w:rPr>
        <w:t xml:space="preserve"> 00/100 bolivianos), con vigencia igual o mayor al periodo</w:t>
      </w:r>
      <w:r w:rsidR="00006E95">
        <w:rPr>
          <w:rFonts w:ascii="Arial" w:hAnsi="Arial" w:cs="Arial"/>
          <w:sz w:val="18"/>
          <w:szCs w:val="18"/>
        </w:rPr>
        <w:t xml:space="preserve"> de validez de la propuesta (45</w:t>
      </w:r>
      <w:r w:rsidRPr="000324F4">
        <w:rPr>
          <w:rFonts w:ascii="Arial" w:hAnsi="Arial" w:cs="Arial"/>
          <w:sz w:val="18"/>
          <w:szCs w:val="18"/>
        </w:rPr>
        <w:t xml:space="preserve"> días calendario), computables desde la fecha límite fijada para la presentación de las Propuestas, eligiendo alguna de las siguientes opciones:</w:t>
      </w:r>
    </w:p>
    <w:p w14:paraId="00C82C41" w14:textId="77777777" w:rsidR="000324F4" w:rsidRPr="000324F4" w:rsidRDefault="000324F4" w:rsidP="00B05CC8">
      <w:pPr>
        <w:autoSpaceDE w:val="0"/>
        <w:autoSpaceDN w:val="0"/>
        <w:adjustRightInd w:val="0"/>
        <w:spacing w:line="240" w:lineRule="auto"/>
        <w:ind w:left="1428"/>
        <w:rPr>
          <w:rFonts w:ascii="Arial" w:hAnsi="Arial" w:cs="Arial"/>
          <w:sz w:val="18"/>
          <w:szCs w:val="18"/>
        </w:rPr>
      </w:pPr>
    </w:p>
    <w:p w14:paraId="1A566A78" w14:textId="0F05913B" w:rsidR="000324F4" w:rsidRPr="00006E95" w:rsidRDefault="000324F4" w:rsidP="00B05CC8">
      <w:pPr>
        <w:pStyle w:val="Prrafodelista"/>
        <w:numPr>
          <w:ilvl w:val="0"/>
          <w:numId w:val="32"/>
        </w:numPr>
        <w:autoSpaceDE w:val="0"/>
        <w:autoSpaceDN w:val="0"/>
        <w:adjustRightInd w:val="0"/>
        <w:rPr>
          <w:rFonts w:ascii="Arial" w:hAnsi="Arial" w:cs="Arial"/>
          <w:sz w:val="18"/>
          <w:szCs w:val="18"/>
        </w:rPr>
      </w:pPr>
      <w:r w:rsidRPr="00006E95">
        <w:rPr>
          <w:rFonts w:ascii="Arial" w:hAnsi="Arial" w:cs="Arial"/>
          <w:sz w:val="18"/>
          <w:szCs w:val="18"/>
        </w:rPr>
        <w:t>Garantía a Primer Requerimiento de Seriedad de Propuesta, irrevocable y renovable, emitida en Bolivia por una entidad financiera bancaria regulada por la Autoridad de Supervisión del Sistema Financiero (ASFI) con una calificación de riesgo igual o mayor a A3 como emisor (según Formato A-7 adjunto).</w:t>
      </w:r>
    </w:p>
    <w:p w14:paraId="003F418F" w14:textId="77777777" w:rsidR="000324F4" w:rsidRPr="000324F4" w:rsidRDefault="000324F4" w:rsidP="00B05CC8">
      <w:pPr>
        <w:autoSpaceDE w:val="0"/>
        <w:autoSpaceDN w:val="0"/>
        <w:adjustRightInd w:val="0"/>
        <w:spacing w:line="240" w:lineRule="auto"/>
        <w:ind w:left="2124"/>
        <w:rPr>
          <w:rFonts w:ascii="Arial" w:hAnsi="Arial" w:cs="Arial"/>
          <w:sz w:val="18"/>
          <w:szCs w:val="18"/>
        </w:rPr>
      </w:pPr>
    </w:p>
    <w:p w14:paraId="6B569A1A" w14:textId="204C6229" w:rsidR="000324F4" w:rsidRDefault="000324F4" w:rsidP="00B05CC8">
      <w:pPr>
        <w:pStyle w:val="Prrafodelista"/>
        <w:numPr>
          <w:ilvl w:val="0"/>
          <w:numId w:val="32"/>
        </w:numPr>
        <w:autoSpaceDE w:val="0"/>
        <w:autoSpaceDN w:val="0"/>
        <w:adjustRightInd w:val="0"/>
        <w:rPr>
          <w:rFonts w:ascii="Arial" w:hAnsi="Arial" w:cs="Arial"/>
          <w:sz w:val="18"/>
          <w:szCs w:val="18"/>
        </w:rPr>
      </w:pPr>
      <w:r w:rsidRPr="00006E95">
        <w:rPr>
          <w:rFonts w:ascii="Arial" w:hAnsi="Arial" w:cs="Arial"/>
          <w:sz w:val="18"/>
          <w:szCs w:val="18"/>
        </w:rPr>
        <w:t xml:space="preserve">Boleta de Garantía de Seriedad de Propuesta irrevocable, renovable y de ejecución inmediata, emitida en Bolivia por una entidad financiera bancaria regulada por la ASFI con una calificación de riesgo igual o mayor a A3 como emisor (según Formato A-7 adjunto). </w:t>
      </w:r>
    </w:p>
    <w:p w14:paraId="2D5E9537" w14:textId="11CA95D1" w:rsidR="00B05CC8" w:rsidRPr="00B05CC8" w:rsidRDefault="00B05CC8" w:rsidP="00B05CC8">
      <w:pPr>
        <w:autoSpaceDE w:val="0"/>
        <w:autoSpaceDN w:val="0"/>
        <w:adjustRightInd w:val="0"/>
        <w:spacing w:line="240" w:lineRule="auto"/>
        <w:rPr>
          <w:rFonts w:ascii="Arial" w:hAnsi="Arial" w:cs="Arial"/>
          <w:sz w:val="18"/>
          <w:szCs w:val="18"/>
        </w:rPr>
      </w:pPr>
    </w:p>
    <w:p w14:paraId="0A8BF809" w14:textId="503DF1A7" w:rsidR="000324F4" w:rsidRDefault="000324F4" w:rsidP="00B05CC8">
      <w:pPr>
        <w:pStyle w:val="Prrafodelista"/>
        <w:numPr>
          <w:ilvl w:val="0"/>
          <w:numId w:val="32"/>
        </w:numPr>
        <w:autoSpaceDE w:val="0"/>
        <w:autoSpaceDN w:val="0"/>
        <w:adjustRightInd w:val="0"/>
        <w:rPr>
          <w:rFonts w:ascii="Arial" w:hAnsi="Arial" w:cs="Arial"/>
          <w:sz w:val="18"/>
          <w:szCs w:val="18"/>
        </w:rPr>
      </w:pPr>
      <w:r w:rsidRPr="00006E95">
        <w:rPr>
          <w:rFonts w:ascii="Arial" w:hAnsi="Arial" w:cs="Arial"/>
          <w:sz w:val="18"/>
          <w:szCs w:val="18"/>
        </w:rPr>
        <w:t xml:space="preserve">Alternativamente los proponentes extranjeros podrán presentar una Carta de Crédito contingente a primer requerimiento (Stand </w:t>
      </w:r>
      <w:proofErr w:type="spellStart"/>
      <w:r w:rsidRPr="00006E95">
        <w:rPr>
          <w:rFonts w:ascii="Arial" w:hAnsi="Arial" w:cs="Arial"/>
          <w:sz w:val="18"/>
          <w:szCs w:val="18"/>
        </w:rPr>
        <w:t>By</w:t>
      </w:r>
      <w:proofErr w:type="spellEnd"/>
      <w:r w:rsidRPr="00006E95">
        <w:rPr>
          <w:rFonts w:ascii="Arial" w:hAnsi="Arial" w:cs="Arial"/>
          <w:sz w:val="18"/>
          <w:szCs w:val="18"/>
        </w:rPr>
        <w:t xml:space="preserve"> </w:t>
      </w:r>
      <w:proofErr w:type="spellStart"/>
      <w:r w:rsidRPr="00006E95">
        <w:rPr>
          <w:rFonts w:ascii="Arial" w:hAnsi="Arial" w:cs="Arial"/>
          <w:sz w:val="18"/>
          <w:szCs w:val="18"/>
        </w:rPr>
        <w:t>Letter</w:t>
      </w:r>
      <w:proofErr w:type="spellEnd"/>
      <w:r w:rsidRPr="00006E95">
        <w:rPr>
          <w:rFonts w:ascii="Arial" w:hAnsi="Arial" w:cs="Arial"/>
          <w:sz w:val="18"/>
          <w:szCs w:val="18"/>
        </w:rPr>
        <w:t xml:space="preserve"> of </w:t>
      </w:r>
      <w:proofErr w:type="spellStart"/>
      <w:r w:rsidRPr="00006E95">
        <w:rPr>
          <w:rFonts w:ascii="Arial" w:hAnsi="Arial" w:cs="Arial"/>
          <w:sz w:val="18"/>
          <w:szCs w:val="18"/>
        </w:rPr>
        <w:t>Credit</w:t>
      </w:r>
      <w:proofErr w:type="spellEnd"/>
      <w:r w:rsidRPr="00006E95">
        <w:rPr>
          <w:rFonts w:ascii="Arial" w:hAnsi="Arial" w:cs="Arial"/>
          <w:sz w:val="18"/>
          <w:szCs w:val="18"/>
        </w:rPr>
        <w:t xml:space="preserve">) confirmada por un banco local regulado por la ASFI con calificación de riesgo igual o mayor a A3 como emisor.  Esta Carta de Crédito Stand </w:t>
      </w:r>
      <w:proofErr w:type="spellStart"/>
      <w:r w:rsidRPr="00006E95">
        <w:rPr>
          <w:rFonts w:ascii="Arial" w:hAnsi="Arial" w:cs="Arial"/>
          <w:sz w:val="18"/>
          <w:szCs w:val="18"/>
        </w:rPr>
        <w:t>By</w:t>
      </w:r>
      <w:proofErr w:type="spellEnd"/>
      <w:r w:rsidRPr="00006E95">
        <w:rPr>
          <w:rFonts w:ascii="Arial" w:hAnsi="Arial" w:cs="Arial"/>
          <w:sz w:val="18"/>
          <w:szCs w:val="18"/>
        </w:rPr>
        <w:t xml:space="preserve"> deberá estar sujeta a la publicación No. 590 de la CCI (ISP98) y al derecho boliviano supletoriamente a nombre de YPFB TRANSPORTE S.A. como beneficiario, por la suma de </w:t>
      </w:r>
      <w:r w:rsidR="00006E95" w:rsidRPr="00006E95">
        <w:rPr>
          <w:rFonts w:ascii="Arial" w:hAnsi="Arial" w:cs="Arial"/>
          <w:b/>
          <w:sz w:val="18"/>
          <w:szCs w:val="18"/>
        </w:rPr>
        <w:t>Bs 17.500,00</w:t>
      </w:r>
      <w:r w:rsidR="00006E95">
        <w:rPr>
          <w:rFonts w:ascii="Arial" w:hAnsi="Arial" w:cs="Arial"/>
          <w:sz w:val="18"/>
          <w:szCs w:val="18"/>
        </w:rPr>
        <w:t xml:space="preserve"> (Diecisiete mil quinientos</w:t>
      </w:r>
      <w:r w:rsidR="00006E95" w:rsidRPr="000324F4">
        <w:rPr>
          <w:rFonts w:ascii="Arial" w:hAnsi="Arial" w:cs="Arial"/>
          <w:sz w:val="18"/>
          <w:szCs w:val="18"/>
        </w:rPr>
        <w:t xml:space="preserve"> 00/100 bolivianos)</w:t>
      </w:r>
      <w:r w:rsidRPr="00006E95">
        <w:rPr>
          <w:rFonts w:ascii="Arial" w:hAnsi="Arial" w:cs="Arial"/>
          <w:sz w:val="18"/>
          <w:szCs w:val="18"/>
        </w:rPr>
        <w:t>)</w:t>
      </w:r>
      <w:r w:rsidR="00006E95">
        <w:rPr>
          <w:rFonts w:ascii="Arial" w:hAnsi="Arial" w:cs="Arial"/>
          <w:sz w:val="18"/>
          <w:szCs w:val="18"/>
        </w:rPr>
        <w:t>, con vigencia igual o mayor (45</w:t>
      </w:r>
      <w:r w:rsidRPr="00006E95">
        <w:rPr>
          <w:rFonts w:ascii="Arial" w:hAnsi="Arial" w:cs="Arial"/>
          <w:sz w:val="18"/>
          <w:szCs w:val="18"/>
        </w:rPr>
        <w:t xml:space="preserve"> días calendario), computables desde la fecha límite fijada para la presentación de las Propuestas. El vencimiento de esta Carta de Crédito deberá ser en mostradores del banco confirmador.</w:t>
      </w:r>
    </w:p>
    <w:p w14:paraId="736C73A6" w14:textId="77777777" w:rsidR="00B05CC8" w:rsidRPr="00B05CC8" w:rsidRDefault="00B05CC8" w:rsidP="00B05CC8">
      <w:pPr>
        <w:pStyle w:val="Prrafodelista"/>
        <w:autoSpaceDE w:val="0"/>
        <w:autoSpaceDN w:val="0"/>
        <w:adjustRightInd w:val="0"/>
        <w:ind w:left="2844"/>
        <w:rPr>
          <w:rFonts w:ascii="Arial" w:hAnsi="Arial" w:cs="Arial"/>
          <w:sz w:val="18"/>
          <w:szCs w:val="18"/>
        </w:rPr>
      </w:pPr>
    </w:p>
    <w:p w14:paraId="36B7159C" w14:textId="77777777" w:rsidR="000324F4" w:rsidRPr="000324F4" w:rsidRDefault="000324F4" w:rsidP="00B05CC8">
      <w:pPr>
        <w:pStyle w:val="Prrafodelista"/>
        <w:autoSpaceDE w:val="0"/>
        <w:autoSpaceDN w:val="0"/>
        <w:adjustRightInd w:val="0"/>
        <w:ind w:left="1788"/>
        <w:rPr>
          <w:rFonts w:ascii="Arial" w:hAnsi="Arial" w:cs="Arial"/>
          <w:sz w:val="18"/>
          <w:szCs w:val="18"/>
        </w:rPr>
      </w:pPr>
      <w:r w:rsidRPr="000324F4">
        <w:rPr>
          <w:rFonts w:ascii="Arial" w:hAnsi="Arial" w:cs="Arial"/>
          <w:sz w:val="18"/>
          <w:szCs w:val="18"/>
        </w:rPr>
        <w:t xml:space="preserve">En el caso de que la garantía haya sido objeto de correcciones y presentada nuevamente, la vigencia de la garantía subsanada deberá ser igual o mayor a la fecha final de validez de la propuesta. </w:t>
      </w:r>
    </w:p>
    <w:p w14:paraId="47892177" w14:textId="77777777" w:rsidR="000324F4" w:rsidRPr="000324F4" w:rsidRDefault="000324F4" w:rsidP="000324F4">
      <w:pPr>
        <w:autoSpaceDE w:val="0"/>
        <w:autoSpaceDN w:val="0"/>
        <w:adjustRightInd w:val="0"/>
        <w:ind w:left="1428"/>
        <w:rPr>
          <w:rFonts w:ascii="Arial" w:hAnsi="Arial" w:cs="Arial"/>
          <w:sz w:val="18"/>
          <w:szCs w:val="18"/>
        </w:rPr>
      </w:pPr>
    </w:p>
    <w:p w14:paraId="1EBC2EA5" w14:textId="77777777" w:rsidR="000324F4" w:rsidRPr="000324F4" w:rsidRDefault="000324F4" w:rsidP="000324F4">
      <w:pPr>
        <w:autoSpaceDE w:val="0"/>
        <w:autoSpaceDN w:val="0"/>
        <w:adjustRightInd w:val="0"/>
        <w:ind w:left="1428"/>
        <w:rPr>
          <w:rFonts w:ascii="Arial" w:hAnsi="Arial" w:cs="Arial"/>
          <w:sz w:val="18"/>
          <w:szCs w:val="18"/>
        </w:rPr>
      </w:pP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1FF1324E"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 xml:space="preserve">INSPECCIÓN </w:t>
      </w:r>
      <w:r w:rsidR="00564170">
        <w:rPr>
          <w:rFonts w:ascii="Arial" w:hAnsi="Arial" w:cs="Arial"/>
          <w:b/>
          <w:sz w:val="18"/>
          <w:szCs w:val="18"/>
        </w:rPr>
        <w:t>PREVIA</w:t>
      </w:r>
    </w:p>
    <w:p w14:paraId="53DE409E" w14:textId="6B7819E2" w:rsidR="00222543" w:rsidRDefault="00002807" w:rsidP="00610349">
      <w:pPr>
        <w:pStyle w:val="Prrafodelista"/>
        <w:numPr>
          <w:ilvl w:val="0"/>
          <w:numId w:val="21"/>
        </w:numPr>
        <w:autoSpaceDE w:val="0"/>
        <w:autoSpaceDN w:val="0"/>
        <w:rPr>
          <w:rFonts w:ascii="Arial" w:hAnsi="Arial" w:cs="Arial"/>
          <w:b/>
          <w:bCs/>
          <w:sz w:val="18"/>
          <w:szCs w:val="18"/>
        </w:rPr>
      </w:pPr>
      <w:r w:rsidRPr="00CE0EF1">
        <w:rPr>
          <w:rFonts w:ascii="Arial" w:hAnsi="Arial" w:cs="Arial"/>
          <w:bCs/>
          <w:sz w:val="18"/>
          <w:szCs w:val="18"/>
        </w:rPr>
        <w:t>No aplic</w:t>
      </w:r>
      <w:r w:rsidR="00CA3F49">
        <w:rPr>
          <w:rFonts w:ascii="Arial" w:hAnsi="Arial" w:cs="Arial"/>
          <w:b/>
          <w:bCs/>
          <w:sz w:val="18"/>
          <w:szCs w:val="18"/>
        </w:rPr>
        <w:t>a</w:t>
      </w:r>
    </w:p>
    <w:p w14:paraId="7985DF12" w14:textId="77777777" w:rsidR="00610349" w:rsidRPr="00610349" w:rsidRDefault="00610349" w:rsidP="00610349">
      <w:pPr>
        <w:pStyle w:val="Prrafodelista"/>
        <w:autoSpaceDE w:val="0"/>
        <w:autoSpaceDN w:val="0"/>
        <w:ind w:left="1428"/>
        <w:rPr>
          <w:rFonts w:ascii="Arial" w:hAnsi="Arial" w:cs="Arial"/>
          <w:b/>
          <w:bCs/>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1275BD37" w14:textId="77777777" w:rsidR="00222543" w:rsidRPr="006E588A" w:rsidRDefault="00222543" w:rsidP="00222543">
      <w:pPr>
        <w:pStyle w:val="Prrafodelista"/>
        <w:rPr>
          <w:rFonts w:ascii="Arial" w:hAnsi="Arial" w:cs="Arial"/>
          <w:sz w:val="18"/>
          <w:szCs w:val="18"/>
        </w:rPr>
      </w:pPr>
    </w:p>
    <w:p w14:paraId="49E899B5" w14:textId="5DCF7767" w:rsidR="00222543" w:rsidRDefault="00222543" w:rsidP="00222543">
      <w:pPr>
        <w:autoSpaceDE w:val="0"/>
        <w:autoSpaceDN w:val="0"/>
        <w:ind w:left="708"/>
        <w:rPr>
          <w:rFonts w:ascii="Arial" w:hAnsi="Arial" w:cs="Arial"/>
          <w:sz w:val="18"/>
          <w:szCs w:val="18"/>
        </w:rPr>
      </w:pPr>
      <w:r w:rsidRPr="006E588A">
        <w:rPr>
          <w:rFonts w:ascii="Arial" w:hAnsi="Arial" w:cs="Arial"/>
          <w:sz w:val="18"/>
          <w:szCs w:val="18"/>
        </w:rPr>
        <w:t xml:space="preserve">Para este proceso está programada la realización de una reunión de aclaraciones, que se </w:t>
      </w:r>
      <w:r w:rsidR="00002807">
        <w:rPr>
          <w:rFonts w:ascii="Arial" w:hAnsi="Arial" w:cs="Arial"/>
          <w:sz w:val="18"/>
          <w:szCs w:val="18"/>
        </w:rPr>
        <w:t>llevará cabo en:</w:t>
      </w:r>
    </w:p>
    <w:p w14:paraId="3AE76CA0" w14:textId="065178DA" w:rsidR="00002807" w:rsidRPr="0011010F" w:rsidRDefault="00002807" w:rsidP="00002807">
      <w:pPr>
        <w:pStyle w:val="Prrafodelista"/>
        <w:numPr>
          <w:ilvl w:val="0"/>
          <w:numId w:val="6"/>
        </w:numPr>
        <w:autoSpaceDE w:val="0"/>
        <w:autoSpaceDN w:val="0"/>
        <w:ind w:left="1800"/>
        <w:rPr>
          <w:rFonts w:ascii="Arial" w:hAnsi="Arial" w:cs="Arial"/>
          <w:sz w:val="18"/>
          <w:szCs w:val="18"/>
        </w:rPr>
      </w:pPr>
      <w:r w:rsidRPr="006E588A">
        <w:rPr>
          <w:rFonts w:ascii="Arial" w:hAnsi="Arial" w:cs="Arial"/>
          <w:b/>
          <w:bCs/>
          <w:sz w:val="18"/>
          <w:szCs w:val="18"/>
        </w:rPr>
        <w:t>LUGAR</w:t>
      </w:r>
      <w:r>
        <w:rPr>
          <w:rFonts w:ascii="Arial" w:hAnsi="Arial" w:cs="Arial"/>
          <w:b/>
          <w:bCs/>
          <w:sz w:val="18"/>
          <w:szCs w:val="18"/>
        </w:rPr>
        <w:t>:</w:t>
      </w:r>
      <w:r w:rsidRPr="006E588A">
        <w:rPr>
          <w:rFonts w:ascii="Arial" w:hAnsi="Arial" w:cs="Arial"/>
          <w:b/>
          <w:bCs/>
          <w:sz w:val="18"/>
          <w:szCs w:val="18"/>
        </w:rPr>
        <w:t xml:space="preserve"> </w:t>
      </w:r>
      <w:r>
        <w:rPr>
          <w:rFonts w:ascii="Arial" w:hAnsi="Arial" w:cs="Arial"/>
          <w:b/>
          <w:bCs/>
          <w:sz w:val="18"/>
          <w:szCs w:val="18"/>
        </w:rPr>
        <w:t>vía plataforma virtual</w:t>
      </w:r>
    </w:p>
    <w:p w14:paraId="0BC150E9" w14:textId="7AA079B7" w:rsidR="00002807" w:rsidRDefault="00002807" w:rsidP="00610349">
      <w:pPr>
        <w:pStyle w:val="Prrafodelista"/>
        <w:numPr>
          <w:ilvl w:val="0"/>
          <w:numId w:val="6"/>
        </w:numPr>
        <w:autoSpaceDE w:val="0"/>
        <w:autoSpaceDN w:val="0"/>
        <w:ind w:left="1800"/>
        <w:rPr>
          <w:rFonts w:ascii="Arial" w:hAnsi="Arial" w:cs="Arial"/>
          <w:sz w:val="18"/>
          <w:szCs w:val="18"/>
        </w:rPr>
      </w:pPr>
      <w:r w:rsidRPr="006E588A">
        <w:rPr>
          <w:rFonts w:ascii="Arial" w:hAnsi="Arial" w:cs="Arial"/>
          <w:b/>
          <w:bCs/>
          <w:sz w:val="18"/>
          <w:szCs w:val="18"/>
        </w:rPr>
        <w:t xml:space="preserve">FECHA Y HORA: </w:t>
      </w:r>
      <w:r w:rsidR="00DD6A03">
        <w:rPr>
          <w:rFonts w:ascii="Arial" w:hAnsi="Arial" w:cs="Arial"/>
          <w:b/>
          <w:bCs/>
          <w:sz w:val="18"/>
          <w:szCs w:val="18"/>
        </w:rPr>
        <w:t>24 de noviembre</w:t>
      </w:r>
      <w:r w:rsidR="00CA3F49">
        <w:rPr>
          <w:rFonts w:ascii="Arial" w:hAnsi="Arial" w:cs="Arial"/>
          <w:b/>
          <w:bCs/>
          <w:sz w:val="18"/>
          <w:szCs w:val="18"/>
        </w:rPr>
        <w:t xml:space="preserve"> a horas 14:00 </w:t>
      </w:r>
      <w:r w:rsidRPr="006E588A">
        <w:rPr>
          <w:rFonts w:ascii="Arial" w:hAnsi="Arial" w:cs="Arial"/>
          <w:sz w:val="18"/>
          <w:szCs w:val="18"/>
        </w:rPr>
        <w:t xml:space="preserve"> </w:t>
      </w:r>
    </w:p>
    <w:p w14:paraId="6AE163FF" w14:textId="77777777" w:rsidR="00610349" w:rsidRPr="00610349" w:rsidRDefault="00610349" w:rsidP="00610349">
      <w:pPr>
        <w:pStyle w:val="Prrafodelista"/>
        <w:autoSpaceDE w:val="0"/>
        <w:autoSpaceDN w:val="0"/>
        <w:ind w:left="1800"/>
        <w:rPr>
          <w:rFonts w:ascii="Arial" w:hAnsi="Arial" w:cs="Arial"/>
          <w:sz w:val="18"/>
          <w:szCs w:val="18"/>
        </w:rPr>
      </w:pPr>
    </w:p>
    <w:p w14:paraId="7B5D8D77" w14:textId="77777777" w:rsidR="00222543" w:rsidRPr="006E588A" w:rsidRDefault="00222543" w:rsidP="00222543">
      <w:pPr>
        <w:autoSpaceDE w:val="0"/>
        <w:autoSpaceDN w:val="0"/>
        <w:ind w:left="708"/>
        <w:rPr>
          <w:rFonts w:ascii="Arial" w:hAnsi="Arial" w:cs="Arial"/>
          <w:sz w:val="18"/>
          <w:szCs w:val="18"/>
        </w:rPr>
      </w:pPr>
      <w:r w:rsidRPr="006E588A">
        <w:rPr>
          <w:rFonts w:ascii="Arial" w:hAnsi="Arial" w:cs="Arial"/>
          <w:sz w:val="18"/>
          <w:szCs w:val="18"/>
        </w:rPr>
        <w:t>Las empresas interesadas en participar, deberá ingresar al siguiente enlace:</w:t>
      </w:r>
    </w:p>
    <w:p w14:paraId="4F0910D4" w14:textId="77777777" w:rsidR="00222543" w:rsidRPr="006E588A" w:rsidRDefault="00222543" w:rsidP="00222543">
      <w:pPr>
        <w:autoSpaceDE w:val="0"/>
        <w:autoSpaceDN w:val="0"/>
        <w:ind w:left="708"/>
        <w:rPr>
          <w:rFonts w:ascii="Arial" w:hAnsi="Arial" w:cs="Arial"/>
          <w:sz w:val="18"/>
          <w:szCs w:val="18"/>
        </w:rPr>
      </w:pPr>
      <w:r w:rsidRPr="006E588A">
        <w:rPr>
          <w:rFonts w:ascii="Arial" w:hAnsi="Arial" w:cs="Arial"/>
          <w:sz w:val="18"/>
          <w:szCs w:val="18"/>
        </w:rPr>
        <w:t>Únase a través de su PC o aplicación móvil</w:t>
      </w:r>
      <w:r>
        <w:rPr>
          <w:rFonts w:ascii="Arial" w:hAnsi="Arial" w:cs="Arial"/>
          <w:sz w:val="18"/>
          <w:szCs w:val="18"/>
        </w:rPr>
        <w:t>:</w:t>
      </w:r>
      <w:r w:rsidRPr="006E588A">
        <w:rPr>
          <w:rFonts w:ascii="Arial" w:hAnsi="Arial" w:cs="Arial"/>
          <w:sz w:val="18"/>
          <w:szCs w:val="18"/>
        </w:rPr>
        <w:t xml:space="preserve"> </w:t>
      </w:r>
    </w:p>
    <w:p w14:paraId="4438E127" w14:textId="14A5474D" w:rsidR="000324F4" w:rsidRDefault="007464F4" w:rsidP="000324F4">
      <w:pPr>
        <w:jc w:val="center"/>
        <w:rPr>
          <w:rFonts w:ascii="Segoe UI" w:eastAsia="Times New Roman" w:hAnsi="Segoe UI" w:cs="Segoe UI"/>
          <w:color w:val="242424"/>
          <w:lang w:val="es-ES"/>
        </w:rPr>
      </w:pPr>
      <w:hyperlink r:id="rId11" w:tgtFrame="_blank" w:tooltip="Meeting join link" w:history="1">
        <w:r w:rsidR="000324F4">
          <w:rPr>
            <w:rStyle w:val="Hipervnculo"/>
            <w:rFonts w:ascii="Segoe UI" w:eastAsia="Times New Roman" w:hAnsi="Segoe UI" w:cs="Segoe UI"/>
            <w:b/>
            <w:bCs/>
            <w:color w:val="5B5FC7"/>
            <w:sz w:val="30"/>
            <w:szCs w:val="30"/>
            <w:lang w:val="es-ES"/>
          </w:rPr>
          <w:t>Unirse a la reunión ahora</w:t>
        </w:r>
      </w:hyperlink>
    </w:p>
    <w:p w14:paraId="4C39F166" w14:textId="77777777" w:rsidR="00222543" w:rsidRDefault="00222543" w:rsidP="00222543">
      <w:pPr>
        <w:pStyle w:val="Default"/>
        <w:ind w:left="2832" w:firstLine="708"/>
        <w:rPr>
          <w:spacing w:val="3"/>
          <w:sz w:val="20"/>
          <w:szCs w:val="20"/>
        </w:rPr>
      </w:pP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38B3C3FF"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w:t>
      </w:r>
      <w:r w:rsidRPr="00BB60AC">
        <w:rPr>
          <w:rFonts w:ascii="Arial" w:hAnsi="Arial" w:cs="Arial"/>
          <w:b/>
          <w:sz w:val="18"/>
          <w:szCs w:val="18"/>
        </w:rPr>
        <w:t xml:space="preserve"> su planilla de oferta económica</w:t>
      </w:r>
      <w:r w:rsidR="006B6F36">
        <w:rPr>
          <w:rFonts w:ascii="Arial" w:hAnsi="Arial" w:cs="Arial"/>
          <w:b/>
          <w:sz w:val="18"/>
          <w:szCs w:val="18"/>
        </w:rPr>
        <w:t>.</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782262AC"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0324F4">
        <w:rPr>
          <w:rFonts w:ascii="Arial" w:hAnsi="Arial" w:cs="Arial"/>
          <w:b/>
          <w:spacing w:val="4"/>
          <w:sz w:val="18"/>
          <w:szCs w:val="18"/>
          <w:highlight w:val="yellow"/>
          <w:lang w:val="es-ES"/>
        </w:rPr>
        <w:t>4</w:t>
      </w:r>
      <w:r w:rsidRPr="003C58B4">
        <w:rPr>
          <w:rFonts w:ascii="Arial" w:hAnsi="Arial" w:cs="Arial"/>
          <w:b/>
          <w:spacing w:val="4"/>
          <w:sz w:val="18"/>
          <w:szCs w:val="18"/>
          <w:highlight w:val="yellow"/>
          <w:lang w:val="es-ES"/>
        </w:rPr>
        <w:t xml:space="preserve">:00 horas del día </w:t>
      </w:r>
      <w:r w:rsidR="00DD6A03">
        <w:rPr>
          <w:rFonts w:ascii="Arial" w:hAnsi="Arial" w:cs="Arial"/>
          <w:b/>
          <w:spacing w:val="4"/>
          <w:sz w:val="18"/>
          <w:szCs w:val="18"/>
          <w:highlight w:val="yellow"/>
          <w:lang w:val="es-ES"/>
        </w:rPr>
        <w:t>27</w:t>
      </w:r>
      <w:r w:rsidR="00A05779" w:rsidRPr="003C58B4">
        <w:rPr>
          <w:rFonts w:ascii="Arial" w:hAnsi="Arial" w:cs="Arial"/>
          <w:b/>
          <w:spacing w:val="4"/>
          <w:sz w:val="18"/>
          <w:szCs w:val="18"/>
          <w:highlight w:val="yellow"/>
          <w:lang w:val="es-ES"/>
        </w:rPr>
        <w:t xml:space="preserve"> de </w:t>
      </w:r>
      <w:r w:rsidR="00DD6A03">
        <w:rPr>
          <w:rFonts w:ascii="Arial" w:hAnsi="Arial" w:cs="Arial"/>
          <w:b/>
          <w:spacing w:val="4"/>
          <w:sz w:val="18"/>
          <w:szCs w:val="18"/>
          <w:highlight w:val="yellow"/>
          <w:lang w:val="es-ES"/>
        </w:rPr>
        <w:t>noviembre</w:t>
      </w:r>
      <w:r w:rsidR="000324F4">
        <w:rPr>
          <w:rFonts w:ascii="Arial" w:hAnsi="Arial" w:cs="Arial"/>
          <w:b/>
          <w:spacing w:val="4"/>
          <w:sz w:val="18"/>
          <w:szCs w:val="18"/>
          <w:highlight w:val="yellow"/>
          <w:lang w:val="es-ES"/>
        </w:rPr>
        <w:t xml:space="preserve"> </w:t>
      </w:r>
      <w:r w:rsidR="00A74C56" w:rsidRPr="003C58B4">
        <w:rPr>
          <w:rFonts w:ascii="Arial" w:hAnsi="Arial" w:cs="Arial"/>
          <w:b/>
          <w:spacing w:val="4"/>
          <w:sz w:val="18"/>
          <w:szCs w:val="18"/>
          <w:highlight w:val="yellow"/>
          <w:lang w:val="es-ES"/>
        </w:rPr>
        <w:t>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7C251B">
        <w:rPr>
          <w:rFonts w:ascii="Arial" w:hAnsi="Arial" w:cs="Arial"/>
          <w:b/>
          <w:spacing w:val="4"/>
          <w:sz w:val="18"/>
          <w:szCs w:val="18"/>
          <w:highlight w:val="yellow"/>
          <w:lang w:val="es-ES"/>
        </w:rPr>
        <w:t>5</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0F278FBD" w14:textId="2009C050" w:rsidR="00BE2E48" w:rsidRDefault="006C49FB" w:rsidP="00CE0EF1">
      <w:pPr>
        <w:pStyle w:val="Prrafodelista"/>
        <w:widowControl w:val="0"/>
        <w:numPr>
          <w:ilvl w:val="0"/>
          <w:numId w:val="2"/>
        </w:numPr>
        <w:kinsoku w:val="0"/>
        <w:ind w:left="1428"/>
        <w:rPr>
          <w:rFonts w:ascii="Arial" w:hAnsi="Arial" w:cs="Arial"/>
          <w:color w:val="000000"/>
          <w:sz w:val="18"/>
          <w:szCs w:val="18"/>
          <w:lang w:val="es-ES" w:eastAsia="es-ES"/>
        </w:rPr>
      </w:pPr>
      <w:r w:rsidRPr="00B55872">
        <w:rPr>
          <w:rFonts w:ascii="Arial" w:hAnsi="Arial" w:cs="Arial"/>
          <w:color w:val="000000"/>
          <w:sz w:val="18"/>
          <w:szCs w:val="18"/>
          <w:lang w:val="es-ES" w:eastAsia="es-ES"/>
        </w:rPr>
        <w:t xml:space="preserve">Los proponentes </w:t>
      </w:r>
      <w:r w:rsidR="00B55872" w:rsidRPr="00B55872">
        <w:rPr>
          <w:rFonts w:ascii="Arial" w:hAnsi="Arial" w:cs="Arial"/>
          <w:color w:val="000000"/>
          <w:sz w:val="18"/>
          <w:szCs w:val="18"/>
          <w:lang w:val="es-ES" w:eastAsia="es-ES"/>
        </w:rPr>
        <w:t>deberán registrar su oferta económica</w:t>
      </w:r>
      <w:r w:rsidRPr="00B55872">
        <w:rPr>
          <w:rFonts w:ascii="Arial" w:hAnsi="Arial" w:cs="Arial"/>
          <w:color w:val="000000"/>
          <w:sz w:val="18"/>
          <w:szCs w:val="18"/>
          <w:lang w:val="es-ES" w:eastAsia="es-ES"/>
        </w:rPr>
        <w:t xml:space="preserve"> </w:t>
      </w:r>
      <w:r w:rsidR="00BE2E48">
        <w:rPr>
          <w:rFonts w:ascii="Arial" w:hAnsi="Arial" w:cs="Arial"/>
          <w:color w:val="000000"/>
          <w:sz w:val="18"/>
          <w:szCs w:val="18"/>
          <w:lang w:val="es-ES" w:eastAsia="es-ES"/>
        </w:rPr>
        <w:t xml:space="preserve">en </w:t>
      </w:r>
      <w:r w:rsidR="00B55872" w:rsidRPr="00B55872">
        <w:rPr>
          <w:rFonts w:ascii="Arial" w:hAnsi="Arial" w:cs="Arial"/>
          <w:color w:val="000000"/>
          <w:sz w:val="18"/>
          <w:szCs w:val="18"/>
          <w:lang w:val="es-ES" w:eastAsia="es-ES"/>
        </w:rPr>
        <w:t>la plataforma</w:t>
      </w:r>
      <w:r w:rsidR="00255881">
        <w:rPr>
          <w:rFonts w:ascii="Arial" w:hAnsi="Arial" w:cs="Arial"/>
          <w:color w:val="000000"/>
          <w:sz w:val="18"/>
          <w:szCs w:val="18"/>
          <w:lang w:val="es-ES" w:eastAsia="es-ES"/>
        </w:rPr>
        <w:t xml:space="preserve"> </w:t>
      </w:r>
      <w:r w:rsidRPr="00CE0EF1">
        <w:rPr>
          <w:rFonts w:ascii="Arial" w:hAnsi="Arial" w:cs="Arial"/>
          <w:b/>
          <w:color w:val="000000"/>
          <w:sz w:val="18"/>
          <w:szCs w:val="18"/>
          <w:lang w:val="es-ES" w:eastAsia="es-ES"/>
        </w:rPr>
        <w:t>ERP</w:t>
      </w:r>
      <w:r w:rsidR="00B55872" w:rsidRPr="00CE0EF1">
        <w:rPr>
          <w:rFonts w:ascii="Arial" w:hAnsi="Arial" w:cs="Arial"/>
          <w:color w:val="000000"/>
          <w:sz w:val="18"/>
          <w:szCs w:val="18"/>
          <w:lang w:val="es-ES" w:eastAsia="es-ES"/>
        </w:rPr>
        <w:t xml:space="preserve">, </w:t>
      </w:r>
      <w:r w:rsidR="00255881">
        <w:rPr>
          <w:rFonts w:ascii="Arial" w:hAnsi="Arial" w:cs="Arial"/>
          <w:color w:val="000000"/>
          <w:sz w:val="18"/>
          <w:szCs w:val="18"/>
          <w:lang w:val="es-ES" w:eastAsia="es-ES"/>
        </w:rPr>
        <w:t xml:space="preserve">digitar </w:t>
      </w:r>
      <w:r w:rsidR="00B55872" w:rsidRPr="00CE0EF1">
        <w:rPr>
          <w:rFonts w:ascii="Arial" w:hAnsi="Arial" w:cs="Arial"/>
          <w:color w:val="000000"/>
          <w:sz w:val="18"/>
          <w:szCs w:val="18"/>
          <w:lang w:val="es-ES" w:eastAsia="es-ES"/>
        </w:rPr>
        <w:t xml:space="preserve">en el campo “POSICIONES” </w:t>
      </w:r>
      <w:r w:rsidR="00BE2E48">
        <w:rPr>
          <w:rFonts w:ascii="Arial" w:hAnsi="Arial" w:cs="Arial"/>
          <w:color w:val="000000"/>
          <w:sz w:val="18"/>
          <w:szCs w:val="18"/>
          <w:lang w:val="es-ES" w:eastAsia="es-ES"/>
        </w:rPr>
        <w:t xml:space="preserve">el monto </w:t>
      </w:r>
      <w:r w:rsidR="00B55872" w:rsidRPr="00CE0EF1">
        <w:rPr>
          <w:rFonts w:ascii="Arial" w:hAnsi="Arial" w:cs="Arial"/>
          <w:color w:val="000000"/>
          <w:sz w:val="18"/>
          <w:szCs w:val="18"/>
          <w:lang w:val="es-ES" w:eastAsia="es-ES"/>
        </w:rPr>
        <w:t>y anexar su planilla de oferta económica,</w:t>
      </w:r>
      <w:r w:rsidRPr="00CE0EF1">
        <w:rPr>
          <w:rFonts w:ascii="Arial" w:hAnsi="Arial" w:cs="Arial"/>
          <w:color w:val="000000"/>
          <w:sz w:val="18"/>
          <w:szCs w:val="18"/>
          <w:lang w:val="es-ES" w:eastAsia="es-ES"/>
        </w:rPr>
        <w:t xml:space="preserve"> </w:t>
      </w:r>
      <w:r w:rsidR="00B55872" w:rsidRPr="00CE0EF1">
        <w:rPr>
          <w:rFonts w:ascii="Arial" w:hAnsi="Arial" w:cs="Arial"/>
          <w:color w:val="000000"/>
          <w:sz w:val="18"/>
          <w:szCs w:val="18"/>
          <w:lang w:val="es-ES" w:eastAsia="es-ES"/>
        </w:rPr>
        <w:t xml:space="preserve">en </w:t>
      </w:r>
      <w:r w:rsidR="00EA1FC9" w:rsidRPr="00CE0EF1">
        <w:rPr>
          <w:rFonts w:ascii="Arial" w:hAnsi="Arial" w:cs="Arial"/>
          <w:b/>
          <w:color w:val="000000"/>
          <w:sz w:val="18"/>
          <w:szCs w:val="18"/>
          <w:lang w:val="es-ES" w:eastAsia="es-ES"/>
        </w:rPr>
        <w:t>“</w:t>
      </w:r>
      <w:r w:rsidRPr="00CE0EF1">
        <w:rPr>
          <w:rFonts w:ascii="Arial" w:hAnsi="Arial" w:cs="Arial"/>
          <w:b/>
          <w:color w:val="000000"/>
          <w:sz w:val="18"/>
          <w:szCs w:val="18"/>
          <w:lang w:val="es-ES" w:eastAsia="es-ES"/>
        </w:rPr>
        <w:t>Notas y Anexos</w:t>
      </w:r>
      <w:r w:rsidR="00EA1FC9" w:rsidRPr="00CE0EF1">
        <w:rPr>
          <w:rFonts w:ascii="Arial" w:hAnsi="Arial" w:cs="Arial"/>
          <w:b/>
          <w:color w:val="000000"/>
          <w:sz w:val="18"/>
          <w:szCs w:val="18"/>
          <w:lang w:val="es-ES" w:eastAsia="es-ES"/>
        </w:rPr>
        <w:t>”</w:t>
      </w:r>
      <w:r w:rsidR="00255881">
        <w:rPr>
          <w:rFonts w:ascii="Arial" w:hAnsi="Arial" w:cs="Arial"/>
          <w:b/>
          <w:color w:val="000000"/>
          <w:sz w:val="18"/>
          <w:szCs w:val="18"/>
          <w:lang w:val="es-ES" w:eastAsia="es-ES"/>
        </w:rPr>
        <w:t>.</w:t>
      </w:r>
      <w:r w:rsidRPr="00255881">
        <w:rPr>
          <w:rFonts w:ascii="Arial" w:hAnsi="Arial" w:cs="Arial"/>
          <w:color w:val="000000"/>
          <w:sz w:val="18"/>
          <w:szCs w:val="18"/>
          <w:lang w:val="es-ES" w:eastAsia="es-ES"/>
        </w:rPr>
        <w:t xml:space="preserve"> </w:t>
      </w:r>
    </w:p>
    <w:p w14:paraId="2A4233EE" w14:textId="77777777" w:rsidR="006C49FB" w:rsidRPr="00255881" w:rsidRDefault="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99005" cy="591117"/>
                    </a:xfrm>
                    <a:prstGeom prst="rect">
                      <a:avLst/>
                    </a:prstGeom>
                  </pic:spPr>
                </pic:pic>
              </a:graphicData>
            </a:graphic>
          </wp:inline>
        </w:drawing>
      </w:r>
    </w:p>
    <w:p w14:paraId="1191CD54" w14:textId="264F89CE"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BE12EE" w:rsidRPr="000324F4">
        <w:rPr>
          <w:rFonts w:ascii="Arial" w:eastAsiaTheme="minorEastAsia" w:hAnsi="Arial" w:cs="Arial"/>
          <w:spacing w:val="6"/>
          <w:sz w:val="18"/>
          <w:szCs w:val="18"/>
          <w:lang w:val="es-ES" w:eastAsia="es-ES"/>
        </w:rPr>
        <w:t>bolivianos</w:t>
      </w:r>
      <w:r w:rsidRPr="000324F4">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3F0B7CEC" w:rsidR="002514DB" w:rsidRDefault="002514DB" w:rsidP="006C49FB">
      <w:pPr>
        <w:autoSpaceDE w:val="0"/>
        <w:autoSpaceDN w:val="0"/>
        <w:adjustRightInd w:val="0"/>
        <w:spacing w:after="0" w:line="240" w:lineRule="auto"/>
        <w:ind w:left="708"/>
        <w:jc w:val="both"/>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12E601F0" w:rsidR="002514DB" w:rsidRDefault="002514DB" w:rsidP="00A015F7">
      <w:pPr>
        <w:pStyle w:val="Prrafodelista"/>
        <w:autoSpaceDE w:val="0"/>
        <w:autoSpaceDN w:val="0"/>
        <w:adjustRightInd w:val="0"/>
        <w:rPr>
          <w:rFonts w:ascii="Arial" w:hAnsi="Arial" w:cs="Arial"/>
          <w:sz w:val="18"/>
          <w:szCs w:val="18"/>
        </w:rPr>
      </w:pP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lastRenderedPageBreak/>
        <w:t xml:space="preserve"> </w:t>
      </w:r>
      <w:r w:rsidRPr="00AF7C3B">
        <w:rPr>
          <w:rFonts w:ascii="Arial" w:hAnsi="Arial" w:cs="Arial"/>
          <w:b/>
          <w:sz w:val="18"/>
          <w:szCs w:val="18"/>
        </w:rPr>
        <w:t>EMPRESAS UNIPERSONALES</w:t>
      </w:r>
    </w:p>
    <w:p w14:paraId="441BB6CC" w14:textId="77777777" w:rsidR="00172B47" w:rsidRPr="00AF7C3B" w:rsidRDefault="00172B47" w:rsidP="00DD6A03">
      <w:pPr>
        <w:pStyle w:val="Prrafodelista"/>
        <w:numPr>
          <w:ilvl w:val="0"/>
          <w:numId w:val="11"/>
        </w:numPr>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DD6A03">
      <w:pPr>
        <w:pStyle w:val="Prrafodelista"/>
        <w:numPr>
          <w:ilvl w:val="0"/>
          <w:numId w:val="11"/>
        </w:numPr>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DD6A03">
        <w:rPr>
          <w:rFonts w:ascii="Arial" w:hAnsi="Arial" w:cs="Arial"/>
          <w:sz w:val="18"/>
          <w:szCs w:val="18"/>
          <w:lang w:eastAsia="es-BO"/>
        </w:rPr>
        <w:t>representante legal de la empresa</w:t>
      </w:r>
      <w:r w:rsidRPr="00AF7C3B">
        <w:rPr>
          <w:rFonts w:ascii="Arial" w:hAnsi="Arial" w:cs="Arial"/>
          <w:sz w:val="18"/>
          <w:szCs w:val="18"/>
          <w:lang w:eastAsia="es-BO"/>
        </w:rPr>
        <w:t>);</w:t>
      </w:r>
    </w:p>
    <w:p w14:paraId="23F937ED" w14:textId="77777777" w:rsidR="00172B47" w:rsidRPr="00DD6A03" w:rsidRDefault="00172B47" w:rsidP="00DD6A03">
      <w:pPr>
        <w:pStyle w:val="Prrafodelista"/>
        <w:numPr>
          <w:ilvl w:val="0"/>
          <w:numId w:val="11"/>
        </w:numPr>
        <w:contextualSpacing w:val="0"/>
        <w:rPr>
          <w:rFonts w:ascii="Arial" w:hAnsi="Arial" w:cs="Arial"/>
          <w:sz w:val="18"/>
          <w:szCs w:val="18"/>
          <w:lang w:eastAsia="es-BO"/>
        </w:rPr>
      </w:pPr>
      <w:r w:rsidRPr="00DD6A03">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DD6A03">
      <w:pPr>
        <w:pStyle w:val="Prrafodelista"/>
        <w:numPr>
          <w:ilvl w:val="0"/>
          <w:numId w:val="11"/>
        </w:numPr>
        <w:contextualSpacing w:val="0"/>
        <w:rPr>
          <w:rFonts w:ascii="Arial" w:hAnsi="Arial" w:cs="Arial"/>
          <w:sz w:val="18"/>
          <w:szCs w:val="18"/>
          <w:lang w:eastAsia="es-BO"/>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DD6A03">
      <w:pPr>
        <w:pStyle w:val="Prrafodelista"/>
        <w:numPr>
          <w:ilvl w:val="0"/>
          <w:numId w:val="11"/>
        </w:numPr>
        <w:contextualSpacing w:val="0"/>
        <w:rPr>
          <w:rFonts w:ascii="Arial" w:hAnsi="Arial" w:cs="Arial"/>
          <w:sz w:val="18"/>
          <w:szCs w:val="18"/>
          <w:lang w:eastAsia="es-BO"/>
        </w:rPr>
      </w:pPr>
      <w:r w:rsidRPr="00AF7C3B">
        <w:rPr>
          <w:rFonts w:ascii="Arial" w:hAnsi="Arial" w:cs="Arial"/>
          <w:sz w:val="18"/>
          <w:szCs w:val="18"/>
          <w:lang w:eastAsia="es-BO"/>
        </w:rPr>
        <w:t>Copia digital de la Certificación electrónica del NIT – Actualizado;</w:t>
      </w:r>
    </w:p>
    <w:p w14:paraId="29A3960D" w14:textId="77777777" w:rsidR="00172B47" w:rsidRPr="00AF7C3B" w:rsidRDefault="00172B47" w:rsidP="00DD6A03">
      <w:pPr>
        <w:pStyle w:val="Prrafodelista"/>
        <w:numPr>
          <w:ilvl w:val="0"/>
          <w:numId w:val="11"/>
        </w:numPr>
        <w:contextualSpacing w:val="0"/>
        <w:rPr>
          <w:rFonts w:ascii="Arial" w:hAnsi="Arial" w:cs="Arial"/>
          <w:sz w:val="18"/>
          <w:szCs w:val="18"/>
          <w:lang w:eastAsia="es-BO"/>
        </w:rPr>
      </w:pPr>
      <w:r w:rsidRPr="00AF7C3B">
        <w:rPr>
          <w:rFonts w:ascii="Arial" w:hAnsi="Arial" w:cs="Arial"/>
          <w:sz w:val="18"/>
          <w:szCs w:val="18"/>
          <w:lang w:eastAsia="es-BO"/>
        </w:rPr>
        <w:t>Copia digital de Matrícula de Inscripción en el Registro de Comercio, emitido por SEPREC actualizado – vigente;</w:t>
      </w:r>
    </w:p>
    <w:p w14:paraId="03C0343D" w14:textId="77777777" w:rsidR="00172B47" w:rsidRPr="00AF7C3B" w:rsidRDefault="00172B47" w:rsidP="00DD6A03">
      <w:pPr>
        <w:pStyle w:val="Prrafodelista"/>
        <w:numPr>
          <w:ilvl w:val="0"/>
          <w:numId w:val="11"/>
        </w:numPr>
        <w:contextualSpacing w:val="0"/>
        <w:rPr>
          <w:rFonts w:ascii="Arial" w:hAnsi="Arial" w:cs="Arial"/>
          <w:sz w:val="18"/>
          <w:szCs w:val="18"/>
          <w:lang w:eastAsia="es-BO"/>
        </w:rPr>
      </w:pPr>
      <w:r w:rsidRPr="00AF7C3B">
        <w:rPr>
          <w:rFonts w:ascii="Arial" w:hAnsi="Arial" w:cs="Arial"/>
          <w:sz w:val="18"/>
          <w:szCs w:val="18"/>
          <w:lang w:eastAsia="es-BO"/>
        </w:rPr>
        <w:t>Copia digital del Documento de identidad del representante legal o propietario;</w:t>
      </w:r>
    </w:p>
    <w:p w14:paraId="7FA0AE85" w14:textId="77777777" w:rsidR="00172B47" w:rsidRPr="00AF7C3B" w:rsidRDefault="00172B47" w:rsidP="00DD6A03">
      <w:pPr>
        <w:pStyle w:val="Prrafodelista"/>
        <w:numPr>
          <w:ilvl w:val="0"/>
          <w:numId w:val="11"/>
        </w:numPr>
        <w:contextualSpacing w:val="0"/>
        <w:rPr>
          <w:rFonts w:ascii="Arial" w:hAnsi="Arial" w:cs="Arial"/>
          <w:sz w:val="18"/>
          <w:szCs w:val="18"/>
          <w:lang w:eastAsia="es-BO"/>
        </w:rPr>
      </w:pPr>
      <w:r w:rsidRPr="00AF7C3B">
        <w:rPr>
          <w:rFonts w:ascii="Arial" w:hAnsi="Arial" w:cs="Arial"/>
          <w:sz w:val="18"/>
          <w:szCs w:val="18"/>
          <w:lang w:eastAsia="es-BO"/>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610349" w:rsidRDefault="00172B47" w:rsidP="00610349">
      <w:pPr>
        <w:pStyle w:val="Prrafodelista"/>
        <w:numPr>
          <w:ilvl w:val="0"/>
          <w:numId w:val="33"/>
        </w:numPr>
        <w:rPr>
          <w:rFonts w:ascii="Arial" w:hAnsi="Arial" w:cs="Arial"/>
          <w:sz w:val="18"/>
          <w:szCs w:val="18"/>
        </w:rPr>
      </w:pPr>
      <w:r w:rsidRPr="00610349">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610349">
      <w:pPr>
        <w:pStyle w:val="Prrafodelista"/>
        <w:numPr>
          <w:ilvl w:val="0"/>
          <w:numId w:val="33"/>
        </w:numPr>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610349">
      <w:pPr>
        <w:pStyle w:val="Prrafodelista"/>
        <w:ind w:left="106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020 (firmado y sellado por el </w:t>
      </w:r>
      <w:r w:rsidRPr="00DD6A03">
        <w:rPr>
          <w:rFonts w:ascii="Arial" w:hAnsi="Arial" w:cs="Arial"/>
          <w:sz w:val="18"/>
          <w:szCs w:val="18"/>
        </w:rPr>
        <w:t>representante legal de la empresa</w:t>
      </w:r>
      <w:r w:rsidRPr="00AF7C3B">
        <w:rPr>
          <w:rFonts w:ascii="Arial" w:hAnsi="Arial" w:cs="Arial"/>
          <w:sz w:val="18"/>
          <w:szCs w:val="18"/>
        </w:rPr>
        <w:t>);</w:t>
      </w:r>
    </w:p>
    <w:p w14:paraId="0A2BFF2E"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023 (firmado y sellado por el </w:t>
      </w:r>
      <w:r w:rsidRPr="00DD6A03">
        <w:rPr>
          <w:rFonts w:ascii="Arial" w:hAnsi="Arial" w:cs="Arial"/>
          <w:sz w:val="18"/>
          <w:szCs w:val="18"/>
        </w:rPr>
        <w:t>representante legal de la empresa</w:t>
      </w:r>
      <w:r w:rsidRPr="00AF7C3B">
        <w:rPr>
          <w:rFonts w:ascii="Arial" w:hAnsi="Arial" w:cs="Arial"/>
          <w:sz w:val="18"/>
          <w:szCs w:val="18"/>
        </w:rPr>
        <w:t>);</w:t>
      </w:r>
    </w:p>
    <w:p w14:paraId="54E93E8F" w14:textId="77777777" w:rsidR="00172B47" w:rsidRPr="00AF7C3B" w:rsidRDefault="00172B47" w:rsidP="00DD6A03">
      <w:pPr>
        <w:pStyle w:val="Prrafodelista"/>
        <w:numPr>
          <w:ilvl w:val="0"/>
          <w:numId w:val="33"/>
        </w:numPr>
        <w:rPr>
          <w:rFonts w:ascii="Arial" w:hAnsi="Arial" w:cs="Arial"/>
          <w:sz w:val="18"/>
          <w:szCs w:val="18"/>
          <w:lang w:eastAsia="es-BO"/>
        </w:rPr>
      </w:pPr>
      <w:r w:rsidRPr="00AF7C3B">
        <w:rPr>
          <w:rFonts w:ascii="Arial" w:hAnsi="Arial" w:cs="Arial"/>
          <w:sz w:val="18"/>
          <w:szCs w:val="18"/>
        </w:rPr>
        <w:t>Encabezado del extracto</w:t>
      </w:r>
      <w:r w:rsidRPr="00AF7C3B">
        <w:rPr>
          <w:rFonts w:ascii="Arial" w:hAnsi="Arial" w:cs="Arial"/>
          <w:sz w:val="18"/>
          <w:szCs w:val="18"/>
          <w:lang w:eastAsia="es-BO"/>
        </w:rPr>
        <w:t xml:space="preserve"> bancario o Certificación del banco de la Cuenta bancaria registrada en el formulario FA. 023;</w:t>
      </w:r>
    </w:p>
    <w:p w14:paraId="1311CC4B"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Certificado del Número de Identificación Tributaria (NIT);</w:t>
      </w:r>
    </w:p>
    <w:p w14:paraId="2CD712A5"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DD6A03">
      <w:pPr>
        <w:pStyle w:val="Prrafodelista"/>
        <w:numPr>
          <w:ilvl w:val="0"/>
          <w:numId w:val="33"/>
        </w:numPr>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610349" w:rsidRDefault="00172B47" w:rsidP="00DD6A03">
      <w:pPr>
        <w:pStyle w:val="Prrafodelista"/>
        <w:numPr>
          <w:ilvl w:val="0"/>
          <w:numId w:val="33"/>
        </w:numPr>
        <w:rPr>
          <w:rFonts w:ascii="Arial" w:hAnsi="Arial" w:cs="Arial"/>
          <w:sz w:val="18"/>
          <w:szCs w:val="18"/>
        </w:rPr>
      </w:pPr>
      <w:r w:rsidRPr="00610349">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CIVILES</w:t>
      </w:r>
    </w:p>
    <w:p w14:paraId="0F23FCB6"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020 (firmado y sellado por el </w:t>
      </w:r>
      <w:r w:rsidRPr="00DD6A03">
        <w:rPr>
          <w:rFonts w:ascii="Arial" w:hAnsi="Arial" w:cs="Arial"/>
          <w:sz w:val="18"/>
          <w:szCs w:val="18"/>
        </w:rPr>
        <w:t>representante legal de la empresa</w:t>
      </w:r>
      <w:r w:rsidRPr="00AF7C3B">
        <w:rPr>
          <w:rFonts w:ascii="Arial" w:hAnsi="Arial" w:cs="Arial"/>
          <w:sz w:val="18"/>
          <w:szCs w:val="18"/>
        </w:rPr>
        <w:t>);</w:t>
      </w:r>
    </w:p>
    <w:p w14:paraId="72A29E2B"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023 (firmado y sellado por el </w:t>
      </w:r>
      <w:r w:rsidRPr="00DD6A03">
        <w:rPr>
          <w:rFonts w:ascii="Arial" w:hAnsi="Arial" w:cs="Arial"/>
          <w:sz w:val="18"/>
          <w:szCs w:val="18"/>
        </w:rPr>
        <w:t>representante legal de la empresa</w:t>
      </w:r>
      <w:r w:rsidRPr="00AF7C3B">
        <w:rPr>
          <w:rFonts w:ascii="Arial" w:hAnsi="Arial" w:cs="Arial"/>
          <w:sz w:val="18"/>
          <w:szCs w:val="18"/>
        </w:rPr>
        <w:t>);</w:t>
      </w:r>
    </w:p>
    <w:p w14:paraId="639ABF78"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Encabezado del extracto bancario o Certificación del banco de la Cuenta bancaria registrada en el formulario FA. 023;</w:t>
      </w:r>
    </w:p>
    <w:p w14:paraId="42B05581"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certificado del Número de Identificación Tributaria (NIT);</w:t>
      </w:r>
    </w:p>
    <w:p w14:paraId="01CD19D2"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Certificado del Número de Identificación Tributaria (NIT) – Actualizado;</w:t>
      </w:r>
    </w:p>
    <w:p w14:paraId="34644C9B"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Documento de identidad del representante legal;</w:t>
      </w:r>
    </w:p>
    <w:p w14:paraId="06DB9C73"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Testimonio de Constitución de la sociedad;</w:t>
      </w:r>
    </w:p>
    <w:p w14:paraId="320D8C7E"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Poder del Representante legal.</w:t>
      </w:r>
    </w:p>
    <w:p w14:paraId="59E80885" w14:textId="77777777" w:rsidR="00907881" w:rsidRDefault="00907881" w:rsidP="00AC51CF">
      <w:pPr>
        <w:ind w:left="709"/>
        <w:jc w:val="both"/>
        <w:rPr>
          <w:rFonts w:ascii="Arial" w:hAnsi="Arial" w:cs="Arial"/>
          <w:b/>
          <w:sz w:val="18"/>
          <w:szCs w:val="18"/>
        </w:rPr>
      </w:pPr>
    </w:p>
    <w:p w14:paraId="6C71F372" w14:textId="474FC291"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6A9553EC"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020 (firmado y sellado por el </w:t>
      </w:r>
      <w:r w:rsidRPr="00DD6A03">
        <w:rPr>
          <w:rFonts w:ascii="Arial" w:hAnsi="Arial" w:cs="Arial"/>
          <w:sz w:val="18"/>
          <w:szCs w:val="18"/>
        </w:rPr>
        <w:t>representante legal de la empresa</w:t>
      </w:r>
      <w:r w:rsidRPr="00AF7C3B">
        <w:rPr>
          <w:rFonts w:ascii="Arial" w:hAnsi="Arial" w:cs="Arial"/>
          <w:sz w:val="18"/>
          <w:szCs w:val="18"/>
        </w:rPr>
        <w:t>);</w:t>
      </w:r>
    </w:p>
    <w:p w14:paraId="7DC17A25"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023 (firmado y sellado por el </w:t>
      </w:r>
      <w:r w:rsidRPr="00610349">
        <w:rPr>
          <w:rFonts w:ascii="Arial" w:hAnsi="Arial" w:cs="Arial"/>
          <w:sz w:val="18"/>
          <w:szCs w:val="18"/>
        </w:rPr>
        <w:t>representante legal de la empresa</w:t>
      </w:r>
      <w:r w:rsidRPr="00AF7C3B">
        <w:rPr>
          <w:rFonts w:ascii="Arial" w:hAnsi="Arial" w:cs="Arial"/>
          <w:sz w:val="18"/>
          <w:szCs w:val="18"/>
        </w:rPr>
        <w:t>);</w:t>
      </w:r>
    </w:p>
    <w:p w14:paraId="0277CF7D"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Encabezado del extracto bancario o Certificación del banco de la Cuenta bancaria registrada en el formulario FA. 023;</w:t>
      </w:r>
    </w:p>
    <w:p w14:paraId="495F8D35"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certificado del Número de Identificación Tributaria (NIT);</w:t>
      </w:r>
    </w:p>
    <w:p w14:paraId="71B8F6D5"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Detalle o C.V. de Servicios ofertados.</w:t>
      </w:r>
    </w:p>
    <w:p w14:paraId="1755943C" w14:textId="049DD66E" w:rsidR="00172B47" w:rsidRPr="00AF7C3B" w:rsidRDefault="00172B47" w:rsidP="00AE3B58">
      <w:pPr>
        <w:ind w:firstLine="708"/>
        <w:jc w:val="both"/>
        <w:rPr>
          <w:rFonts w:ascii="Arial" w:hAnsi="Arial" w:cs="Arial"/>
          <w:b/>
          <w:sz w:val="18"/>
          <w:szCs w:val="18"/>
        </w:rPr>
      </w:pPr>
      <w:r w:rsidRPr="00AF7C3B">
        <w:rPr>
          <w:rFonts w:ascii="Arial" w:hAnsi="Arial" w:cs="Arial"/>
          <w:b/>
          <w:sz w:val="18"/>
          <w:szCs w:val="18"/>
        </w:rPr>
        <w:lastRenderedPageBreak/>
        <w:t>EMPRESAS EXTRANJERAS</w:t>
      </w:r>
    </w:p>
    <w:p w14:paraId="49247A11"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026 (firmado y sellado por el </w:t>
      </w:r>
      <w:r w:rsidRPr="00610349">
        <w:rPr>
          <w:rFonts w:ascii="Arial" w:hAnsi="Arial" w:cs="Arial"/>
          <w:sz w:val="18"/>
          <w:szCs w:val="18"/>
        </w:rPr>
        <w:t>Representante Legal de la empresa</w:t>
      </w:r>
      <w:r w:rsidRPr="00AF7C3B">
        <w:rPr>
          <w:rFonts w:ascii="Arial" w:hAnsi="Arial" w:cs="Arial"/>
          <w:sz w:val="18"/>
          <w:szCs w:val="18"/>
        </w:rPr>
        <w:t>);</w:t>
      </w:r>
    </w:p>
    <w:p w14:paraId="176BC7D4"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Formulario FA. 025 (firmado y sellado por el </w:t>
      </w:r>
      <w:r w:rsidRPr="00610349">
        <w:rPr>
          <w:rFonts w:ascii="Arial" w:hAnsi="Arial" w:cs="Arial"/>
          <w:sz w:val="18"/>
          <w:szCs w:val="18"/>
        </w:rPr>
        <w:t>Representante Legal de la empresa</w:t>
      </w:r>
      <w:r w:rsidRPr="00AF7C3B">
        <w:rPr>
          <w:rFonts w:ascii="Arial" w:hAnsi="Arial" w:cs="Arial"/>
          <w:sz w:val="18"/>
          <w:szCs w:val="18"/>
        </w:rPr>
        <w:t>);</w:t>
      </w:r>
    </w:p>
    <w:p w14:paraId="1CDDC7D7"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6A397CF5"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Copia digital del Documento de identidad y pasaporte del representante legal;</w:t>
      </w:r>
    </w:p>
    <w:p w14:paraId="3827E37F" w14:textId="77777777" w:rsidR="00172B47" w:rsidRPr="00AF7C3B" w:rsidRDefault="00172B47" w:rsidP="00DD6A03">
      <w:pPr>
        <w:pStyle w:val="Prrafodelista"/>
        <w:numPr>
          <w:ilvl w:val="0"/>
          <w:numId w:val="33"/>
        </w:numPr>
        <w:rPr>
          <w:rFonts w:ascii="Arial" w:hAnsi="Arial" w:cs="Arial"/>
          <w:sz w:val="18"/>
          <w:szCs w:val="18"/>
        </w:rPr>
      </w:pPr>
      <w:r w:rsidRPr="00AF7C3B">
        <w:rPr>
          <w:rFonts w:ascii="Arial" w:hAnsi="Arial" w:cs="Arial"/>
          <w:sz w:val="18"/>
          <w:szCs w:val="18"/>
        </w:rPr>
        <w:t>Certificado de representación, si aplica, indicando si es o no exclusiva.</w:t>
      </w:r>
    </w:p>
    <w:p w14:paraId="6D4F5693" w14:textId="77777777" w:rsidR="00172B47" w:rsidRPr="00AF7C3B" w:rsidRDefault="00172B47" w:rsidP="001F371A">
      <w:pPr>
        <w:pStyle w:val="Prrafodelista"/>
        <w:ind w:left="709"/>
        <w:rPr>
          <w:rFonts w:ascii="Arial" w:hAnsi="Arial" w:cs="Arial"/>
          <w:sz w:val="18"/>
          <w:szCs w:val="18"/>
        </w:rPr>
      </w:pPr>
    </w:p>
    <w:p w14:paraId="4906438E" w14:textId="694448B3" w:rsidR="00E76C0B" w:rsidRPr="005A1910" w:rsidRDefault="005A1910" w:rsidP="005A1910">
      <w:pPr>
        <w:widowControl w:val="0"/>
        <w:tabs>
          <w:tab w:val="right" w:pos="8828"/>
        </w:tabs>
        <w:kinsoku w:val="0"/>
        <w:ind w:left="1416"/>
        <w:jc w:val="both"/>
        <w:rPr>
          <w:rStyle w:val="Hipervnculo"/>
          <w:rFonts w:ascii="Arial" w:hAnsi="Arial" w:cs="Arial"/>
          <w:sz w:val="18"/>
          <w:szCs w:val="18"/>
        </w:rPr>
      </w:pPr>
      <w:r>
        <w:rPr>
          <w:rFonts w:ascii="Arial" w:hAnsi="Arial" w:cs="Arial"/>
          <w:sz w:val="16"/>
          <w:szCs w:val="16"/>
        </w:rPr>
        <w:tab/>
      </w:r>
      <w:r w:rsidR="009B7A34" w:rsidRPr="00CE0EF1">
        <w:rPr>
          <w:rFonts w:ascii="Arial" w:hAnsi="Arial" w:cs="Arial"/>
          <w:b/>
          <w:sz w:val="18"/>
          <w:szCs w:val="18"/>
        </w:rPr>
        <w:t>Nota.</w:t>
      </w:r>
      <w:r w:rsidR="009B7A34" w:rsidRPr="00E11FB0">
        <w:rPr>
          <w:rFonts w:ascii="Arial" w:hAnsi="Arial" w:cs="Arial"/>
          <w:sz w:val="18"/>
          <w:szCs w:val="18"/>
        </w:rPr>
        <w:t xml:space="preserve"> - A efectos de inscripción o actualización de registro en la Base de Proveedores de YPFB TR deberán acceder a la plataforma del ERP, o contactarse al correo electrónico:</w:t>
      </w:r>
      <w:r>
        <w:rPr>
          <w:rFonts w:ascii="Arial" w:hAnsi="Arial" w:cs="Arial"/>
          <w:sz w:val="18"/>
          <w:szCs w:val="18"/>
        </w:rPr>
        <w:t xml:space="preserve"> </w:t>
      </w:r>
      <w:hyperlink r:id="rId13" w:history="1">
        <w:r w:rsidR="009B7A34" w:rsidRPr="005A1910">
          <w:rPr>
            <w:rStyle w:val="Hipervnculo"/>
            <w:rFonts w:ascii="Arial" w:hAnsi="Arial" w:cs="Arial"/>
            <w:sz w:val="18"/>
            <w:szCs w:val="18"/>
          </w:rPr>
          <w:t>registro.actualizaciónproveedores@ypfbtransporte.com.bo</w:t>
        </w:r>
      </w:hyperlink>
    </w:p>
    <w:p w14:paraId="3373A64C" w14:textId="77777777" w:rsidR="00E76C0B" w:rsidRPr="00AC51CF" w:rsidRDefault="00E76C0B" w:rsidP="00E76C0B">
      <w:pPr>
        <w:pStyle w:val="Prrafodelista"/>
        <w:autoSpaceDE w:val="0"/>
        <w:autoSpaceDN w:val="0"/>
        <w:adjustRightInd w:val="0"/>
        <w:rPr>
          <w:rFonts w:ascii="Arial" w:hAnsi="Arial" w:cs="Arial"/>
          <w:b/>
          <w:sz w:val="18"/>
          <w:szCs w:val="18"/>
        </w:rPr>
      </w:pPr>
    </w:p>
    <w:p w14:paraId="5B8C033D" w14:textId="40EF2A9E" w:rsidR="00E1023E" w:rsidRPr="00E11FB0" w:rsidRDefault="00E1023E" w:rsidP="00E11FB0">
      <w:pPr>
        <w:pStyle w:val="Prrafodelista"/>
        <w:numPr>
          <w:ilvl w:val="0"/>
          <w:numId w:val="9"/>
        </w:numPr>
        <w:autoSpaceDE w:val="0"/>
        <w:autoSpaceDN w:val="0"/>
        <w:adjustRightInd w:val="0"/>
        <w:rPr>
          <w:rFonts w:ascii="Arial" w:hAnsi="Arial" w:cs="Arial"/>
          <w:b/>
          <w:sz w:val="18"/>
          <w:szCs w:val="18"/>
        </w:rPr>
      </w:pPr>
      <w:r w:rsidRPr="00E11FB0">
        <w:rPr>
          <w:rFonts w:ascii="Arial" w:hAnsi="Arial" w:cs="Arial"/>
          <w:b/>
          <w:sz w:val="18"/>
          <w:szCs w:val="18"/>
        </w:rPr>
        <w:t>PARA LA FORMALIZACION DE LA CONTRATACION, EL PROPONENTE ADJUDICADO DEBERÁ PRESENTAR:</w:t>
      </w:r>
    </w:p>
    <w:p w14:paraId="3242C6D7" w14:textId="77777777" w:rsidR="00E11FB0" w:rsidRPr="005A1910" w:rsidRDefault="00E11FB0" w:rsidP="00E11FB0">
      <w:pPr>
        <w:pStyle w:val="Prrafodelista"/>
        <w:widowControl w:val="0"/>
        <w:tabs>
          <w:tab w:val="decimal" w:pos="136"/>
          <w:tab w:val="right" w:pos="8304"/>
        </w:tabs>
        <w:kinsoku w:val="0"/>
        <w:rPr>
          <w:rFonts w:ascii="Arial" w:hAnsi="Arial" w:cs="Arial"/>
          <w:w w:val="110"/>
          <w:sz w:val="18"/>
          <w:szCs w:val="18"/>
        </w:rPr>
      </w:pPr>
    </w:p>
    <w:p w14:paraId="6686DE7F" w14:textId="6E597C9A" w:rsidR="001F371A" w:rsidRPr="005A0037" w:rsidRDefault="001F371A" w:rsidP="00E11FB0">
      <w:pPr>
        <w:pStyle w:val="Prrafodelista"/>
        <w:numPr>
          <w:ilvl w:val="1"/>
          <w:numId w:val="9"/>
        </w:numPr>
        <w:autoSpaceDE w:val="0"/>
        <w:autoSpaceDN w:val="0"/>
        <w:adjustRightInd w:val="0"/>
        <w:rPr>
          <w:rFonts w:ascii="Arial" w:hAnsi="Arial" w:cs="Arial"/>
          <w:b/>
          <w:sz w:val="18"/>
          <w:szCs w:val="18"/>
        </w:rPr>
      </w:pPr>
      <w:r>
        <w:rPr>
          <w:rFonts w:ascii="Arial" w:hAnsi="Arial" w:cs="Arial"/>
          <w:b/>
          <w:sz w:val="18"/>
          <w:szCs w:val="18"/>
        </w:rPr>
        <w:t>SEGUROS</w:t>
      </w:r>
    </w:p>
    <w:p w14:paraId="74596870" w14:textId="748C0ACF" w:rsidR="00255881" w:rsidRDefault="00255881" w:rsidP="000324F4">
      <w:pPr>
        <w:pStyle w:val="Prrafodelista"/>
        <w:numPr>
          <w:ilvl w:val="0"/>
          <w:numId w:val="31"/>
        </w:numPr>
        <w:autoSpaceDE w:val="0"/>
        <w:autoSpaceDN w:val="0"/>
        <w:adjustRightInd w:val="0"/>
        <w:rPr>
          <w:rFonts w:ascii="Arial" w:hAnsi="Arial" w:cs="Arial"/>
          <w:sz w:val="18"/>
          <w:szCs w:val="18"/>
        </w:rPr>
      </w:pPr>
      <w:r w:rsidRPr="000324F4">
        <w:rPr>
          <w:rFonts w:ascii="Arial" w:hAnsi="Arial" w:cs="Arial"/>
          <w:sz w:val="18"/>
          <w:szCs w:val="18"/>
        </w:rPr>
        <w:t>Remitirse al Anexo 5 Cláusula de Indemnidad y Responsabilidad de Seguros para Contratistas.</w:t>
      </w:r>
    </w:p>
    <w:p w14:paraId="3B879E56" w14:textId="77777777" w:rsidR="000324F4" w:rsidRPr="000324F4" w:rsidRDefault="000324F4" w:rsidP="000324F4">
      <w:pPr>
        <w:autoSpaceDE w:val="0"/>
        <w:autoSpaceDN w:val="0"/>
        <w:adjustRightInd w:val="0"/>
        <w:rPr>
          <w:rFonts w:ascii="Arial" w:hAnsi="Arial" w:cs="Arial"/>
          <w:sz w:val="18"/>
          <w:szCs w:val="18"/>
        </w:rPr>
      </w:pPr>
    </w:p>
    <w:p w14:paraId="56B45136" w14:textId="443E6366" w:rsidR="001F371A" w:rsidRDefault="001F371A" w:rsidP="00E11FB0">
      <w:pPr>
        <w:pStyle w:val="Prrafodelista"/>
        <w:numPr>
          <w:ilvl w:val="1"/>
          <w:numId w:val="9"/>
        </w:numPr>
        <w:autoSpaceDE w:val="0"/>
        <w:autoSpaceDN w:val="0"/>
        <w:adjustRightInd w:val="0"/>
        <w:rPr>
          <w:rFonts w:ascii="Arial" w:hAnsi="Arial" w:cs="Arial"/>
          <w:b/>
          <w:sz w:val="18"/>
          <w:szCs w:val="18"/>
        </w:rPr>
      </w:pPr>
      <w:r w:rsidRPr="00AF7C3B">
        <w:rPr>
          <w:rFonts w:ascii="Arial" w:hAnsi="Arial" w:cs="Arial"/>
          <w:b/>
          <w:sz w:val="18"/>
          <w:szCs w:val="18"/>
        </w:rPr>
        <w:t>GARANTÍAS</w:t>
      </w:r>
    </w:p>
    <w:p w14:paraId="43ADFF42" w14:textId="1C8CECEF" w:rsidR="0085488C" w:rsidRDefault="0085488C" w:rsidP="000324F4">
      <w:pPr>
        <w:pStyle w:val="Prrafodelista"/>
        <w:autoSpaceDE w:val="0"/>
        <w:autoSpaceDN w:val="0"/>
        <w:adjustRightInd w:val="0"/>
        <w:ind w:left="1701" w:hanging="285"/>
        <w:rPr>
          <w:rFonts w:ascii="Segoe UI Symbol" w:hAnsi="Segoe UI Symbol" w:cs="Segoe UI Symbol"/>
          <w:sz w:val="18"/>
          <w:szCs w:val="18"/>
          <w:lang w:val="es-ES"/>
        </w:rPr>
      </w:pPr>
    </w:p>
    <w:p w14:paraId="656A4EAF" w14:textId="23AB1DED" w:rsidR="00610349" w:rsidRDefault="00610349" w:rsidP="00610349">
      <w:pPr>
        <w:pStyle w:val="Prrafodelista"/>
        <w:numPr>
          <w:ilvl w:val="0"/>
          <w:numId w:val="35"/>
        </w:numPr>
        <w:autoSpaceDE w:val="0"/>
        <w:autoSpaceDN w:val="0"/>
        <w:adjustRightInd w:val="0"/>
        <w:rPr>
          <w:rFonts w:ascii="Segoe UI Symbol" w:hAnsi="Segoe UI Symbol" w:cs="Segoe UI Symbol"/>
          <w:sz w:val="18"/>
          <w:szCs w:val="18"/>
          <w:lang w:val="es-ES"/>
        </w:rPr>
      </w:pPr>
      <w:r w:rsidRPr="00610349">
        <w:rPr>
          <w:rFonts w:ascii="Segoe UI Symbol" w:hAnsi="Segoe UI Symbol" w:cs="Segoe UI Symbol"/>
          <w:sz w:val="18"/>
          <w:szCs w:val="18"/>
          <w:lang w:val="es-ES"/>
        </w:rPr>
        <w:t>Los documentos que deberá presentar el Proponente adjudicado antes de que se firme el contrato, son los siguientes</w:t>
      </w:r>
      <w:r>
        <w:rPr>
          <w:rFonts w:ascii="Segoe UI Symbol" w:hAnsi="Segoe UI Symbol" w:cs="Segoe UI Symbol"/>
          <w:sz w:val="18"/>
          <w:szCs w:val="18"/>
          <w:lang w:val="es-ES"/>
        </w:rPr>
        <w:t>:</w:t>
      </w:r>
    </w:p>
    <w:p w14:paraId="3FAA9048" w14:textId="77777777" w:rsidR="00610349" w:rsidRPr="00610349" w:rsidRDefault="00610349" w:rsidP="00610349">
      <w:pPr>
        <w:autoSpaceDE w:val="0"/>
        <w:autoSpaceDN w:val="0"/>
        <w:adjustRightInd w:val="0"/>
        <w:rPr>
          <w:rFonts w:ascii="Segoe UI Symbol" w:hAnsi="Segoe UI Symbol" w:cs="Segoe UI Symbol"/>
          <w:sz w:val="18"/>
          <w:szCs w:val="18"/>
          <w:lang w:val="es-ES"/>
        </w:rPr>
      </w:pPr>
    </w:p>
    <w:p w14:paraId="268F714F" w14:textId="368953C2" w:rsidR="000324F4" w:rsidRPr="0085488C" w:rsidRDefault="000324F4" w:rsidP="000324F4">
      <w:pPr>
        <w:pStyle w:val="Prrafodelista"/>
        <w:autoSpaceDE w:val="0"/>
        <w:autoSpaceDN w:val="0"/>
        <w:adjustRightInd w:val="0"/>
        <w:ind w:left="1701" w:hanging="285"/>
        <w:rPr>
          <w:rFonts w:ascii="Arial" w:hAnsi="Arial" w:cs="Arial"/>
          <w:b/>
          <w:sz w:val="18"/>
          <w:szCs w:val="18"/>
          <w:u w:val="single"/>
          <w:lang w:val="es-ES"/>
        </w:rPr>
      </w:pPr>
      <w:r w:rsidRPr="0085488C">
        <w:rPr>
          <w:rFonts w:ascii="Arial" w:hAnsi="Arial" w:cs="Arial"/>
          <w:b/>
          <w:sz w:val="18"/>
          <w:szCs w:val="18"/>
          <w:u w:val="single"/>
          <w:lang w:val="es-ES"/>
        </w:rPr>
        <w:t>Garantía de Cumplimiento de Contrato</w:t>
      </w:r>
      <w:r w:rsidR="00DD6A03">
        <w:rPr>
          <w:rFonts w:ascii="Arial" w:hAnsi="Arial" w:cs="Arial"/>
          <w:b/>
          <w:sz w:val="18"/>
          <w:szCs w:val="18"/>
          <w:u w:val="single"/>
          <w:lang w:val="es-ES"/>
        </w:rPr>
        <w:t xml:space="preserve"> </w:t>
      </w:r>
    </w:p>
    <w:p w14:paraId="1192C3E0" w14:textId="77777777" w:rsidR="000324F4" w:rsidRDefault="000324F4" w:rsidP="00E11FB0">
      <w:pPr>
        <w:pStyle w:val="Prrafodelista"/>
        <w:autoSpaceDE w:val="0"/>
        <w:autoSpaceDN w:val="0"/>
        <w:adjustRightInd w:val="0"/>
        <w:ind w:left="1701" w:hanging="285"/>
        <w:rPr>
          <w:rFonts w:ascii="Arial" w:hAnsi="Arial" w:cs="Arial"/>
          <w:sz w:val="18"/>
          <w:szCs w:val="18"/>
          <w:lang w:val="es-ES"/>
        </w:rPr>
      </w:pPr>
    </w:p>
    <w:p w14:paraId="39D00275" w14:textId="2EE13A9F" w:rsidR="00741467" w:rsidRPr="00741467" w:rsidRDefault="00741467" w:rsidP="000324F4">
      <w:pPr>
        <w:pStyle w:val="Prrafodelista"/>
        <w:autoSpaceDE w:val="0"/>
        <w:autoSpaceDN w:val="0"/>
        <w:adjustRightInd w:val="0"/>
        <w:ind w:left="1701"/>
        <w:rPr>
          <w:rFonts w:ascii="Arial" w:hAnsi="Arial" w:cs="Arial"/>
          <w:sz w:val="18"/>
          <w:szCs w:val="18"/>
          <w:lang w:val="es-ES"/>
        </w:rPr>
      </w:pPr>
      <w:r w:rsidRPr="00741467">
        <w:rPr>
          <w:rFonts w:ascii="Arial" w:hAnsi="Arial" w:cs="Arial"/>
          <w:sz w:val="18"/>
          <w:szCs w:val="18"/>
          <w:lang w:val="es-ES"/>
        </w:rPr>
        <w:t>Esta garantía se emitirá con la finalidad de garantizar la buena ejecución del servicio o la provisión de los materiales requeridos y demás obligaciones previstas en el Contrato, en los anexos y en los documentos complementarios.</w:t>
      </w:r>
    </w:p>
    <w:p w14:paraId="75C7D41A" w14:textId="77777777" w:rsidR="000324F4" w:rsidRDefault="000324F4" w:rsidP="000324F4">
      <w:pPr>
        <w:pStyle w:val="Prrafodelista"/>
        <w:autoSpaceDE w:val="0"/>
        <w:autoSpaceDN w:val="0"/>
        <w:adjustRightInd w:val="0"/>
        <w:ind w:left="1701"/>
        <w:rPr>
          <w:rFonts w:ascii="Arial" w:hAnsi="Arial" w:cs="Arial"/>
          <w:sz w:val="18"/>
          <w:szCs w:val="18"/>
          <w:lang w:val="es-ES"/>
        </w:rPr>
      </w:pPr>
    </w:p>
    <w:p w14:paraId="7BFB026A" w14:textId="1F948A8C" w:rsidR="00741467" w:rsidRDefault="00741467" w:rsidP="000324F4">
      <w:pPr>
        <w:pStyle w:val="Prrafodelista"/>
        <w:autoSpaceDE w:val="0"/>
        <w:autoSpaceDN w:val="0"/>
        <w:adjustRightInd w:val="0"/>
        <w:ind w:left="1701"/>
        <w:rPr>
          <w:rFonts w:ascii="Arial" w:hAnsi="Arial" w:cs="Arial"/>
          <w:sz w:val="18"/>
          <w:szCs w:val="18"/>
          <w:lang w:val="es-ES"/>
        </w:rPr>
      </w:pPr>
      <w:r w:rsidRPr="00741467">
        <w:rPr>
          <w:rFonts w:ascii="Arial" w:hAnsi="Arial" w:cs="Arial"/>
          <w:sz w:val="18"/>
          <w:szCs w:val="18"/>
          <w:lang w:val="es-ES"/>
        </w:rPr>
        <w:t>Para la suscripción del contrato, el Contratista/Proveedor entregará una Garantía de Cumplimiento de Contrato, irrevocable y renovable, equivalente al siete por ciento (7%) del monto total del contrato, eligiendo alguna de las siguientes opciones:</w:t>
      </w:r>
    </w:p>
    <w:p w14:paraId="2093DB21" w14:textId="77777777" w:rsidR="00C35FAF" w:rsidRPr="00741467" w:rsidRDefault="00C35FAF" w:rsidP="000324F4">
      <w:pPr>
        <w:pStyle w:val="Prrafodelista"/>
        <w:autoSpaceDE w:val="0"/>
        <w:autoSpaceDN w:val="0"/>
        <w:adjustRightInd w:val="0"/>
        <w:ind w:left="1701"/>
        <w:rPr>
          <w:rFonts w:ascii="Arial" w:hAnsi="Arial" w:cs="Arial"/>
          <w:sz w:val="18"/>
          <w:szCs w:val="18"/>
          <w:lang w:val="es-ES"/>
        </w:rPr>
      </w:pPr>
    </w:p>
    <w:p w14:paraId="67989A63" w14:textId="77777777" w:rsidR="00741467" w:rsidRPr="00741467" w:rsidRDefault="00741467" w:rsidP="000324F4">
      <w:pPr>
        <w:pStyle w:val="Prrafodelista"/>
        <w:autoSpaceDE w:val="0"/>
        <w:autoSpaceDN w:val="0"/>
        <w:adjustRightInd w:val="0"/>
        <w:ind w:left="2271" w:hanging="285"/>
        <w:rPr>
          <w:rFonts w:ascii="Arial" w:hAnsi="Arial" w:cs="Arial"/>
          <w:sz w:val="18"/>
          <w:szCs w:val="18"/>
          <w:lang w:val="es-ES"/>
        </w:rPr>
      </w:pPr>
      <w:r w:rsidRPr="00741467">
        <w:rPr>
          <w:rFonts w:ascii="Arial" w:hAnsi="Arial" w:cs="Arial"/>
          <w:sz w:val="18"/>
          <w:szCs w:val="18"/>
          <w:lang w:val="es-ES"/>
        </w:rPr>
        <w:t>i.</w:t>
      </w:r>
      <w:r w:rsidRPr="00741467">
        <w:rPr>
          <w:rFonts w:ascii="Arial" w:hAnsi="Arial" w:cs="Arial"/>
          <w:sz w:val="18"/>
          <w:szCs w:val="18"/>
          <w:lang w:val="es-ES"/>
        </w:rPr>
        <w:tab/>
        <w:t>Garantía a Primer Requerimiento de Cumplimiento de Contrato, irrevocable, renovable y de ejecución inmediata, emitida en Bolivia por una entidad bancaria regulada por la Autoridad de Supervisión del Sistema Financiero (ASFI) con una calificación de Riesgo igual o mayor a A3 (según Formato A-8 adjunto).</w:t>
      </w:r>
    </w:p>
    <w:p w14:paraId="6467A7CC" w14:textId="77777777" w:rsidR="00741467" w:rsidRPr="00741467" w:rsidRDefault="00741467" w:rsidP="000324F4">
      <w:pPr>
        <w:pStyle w:val="Prrafodelista"/>
        <w:autoSpaceDE w:val="0"/>
        <w:autoSpaceDN w:val="0"/>
        <w:adjustRightInd w:val="0"/>
        <w:ind w:left="2271" w:hanging="285"/>
        <w:rPr>
          <w:rFonts w:ascii="Arial" w:hAnsi="Arial" w:cs="Arial"/>
          <w:sz w:val="18"/>
          <w:szCs w:val="18"/>
          <w:lang w:val="es-ES"/>
        </w:rPr>
      </w:pPr>
      <w:r w:rsidRPr="00741467">
        <w:rPr>
          <w:rFonts w:ascii="Arial" w:hAnsi="Arial" w:cs="Arial"/>
          <w:sz w:val="18"/>
          <w:szCs w:val="18"/>
          <w:lang w:val="es-ES"/>
        </w:rPr>
        <w:t>ii.</w:t>
      </w:r>
      <w:r w:rsidRPr="00741467">
        <w:rPr>
          <w:rFonts w:ascii="Arial" w:hAnsi="Arial" w:cs="Arial"/>
          <w:sz w:val="18"/>
          <w:szCs w:val="18"/>
          <w:lang w:val="es-ES"/>
        </w:rPr>
        <w:tab/>
        <w:t xml:space="preserve">Carta de crédito contingente a primer requerimiento (Stand </w:t>
      </w:r>
      <w:proofErr w:type="spellStart"/>
      <w:r w:rsidRPr="00741467">
        <w:rPr>
          <w:rFonts w:ascii="Arial" w:hAnsi="Arial" w:cs="Arial"/>
          <w:sz w:val="18"/>
          <w:szCs w:val="18"/>
          <w:lang w:val="es-ES"/>
        </w:rPr>
        <w:t>By</w:t>
      </w:r>
      <w:proofErr w:type="spellEnd"/>
      <w:r w:rsidRPr="00741467">
        <w:rPr>
          <w:rFonts w:ascii="Arial" w:hAnsi="Arial" w:cs="Arial"/>
          <w:sz w:val="18"/>
          <w:szCs w:val="18"/>
          <w:lang w:val="es-ES"/>
        </w:rPr>
        <w:t xml:space="preserve"> </w:t>
      </w:r>
      <w:proofErr w:type="spellStart"/>
      <w:r w:rsidRPr="00741467">
        <w:rPr>
          <w:rFonts w:ascii="Arial" w:hAnsi="Arial" w:cs="Arial"/>
          <w:sz w:val="18"/>
          <w:szCs w:val="18"/>
          <w:lang w:val="es-ES"/>
        </w:rPr>
        <w:t>Letter</w:t>
      </w:r>
      <w:proofErr w:type="spellEnd"/>
      <w:r w:rsidRPr="00741467">
        <w:rPr>
          <w:rFonts w:ascii="Arial" w:hAnsi="Arial" w:cs="Arial"/>
          <w:sz w:val="18"/>
          <w:szCs w:val="18"/>
          <w:lang w:val="es-ES"/>
        </w:rPr>
        <w:t xml:space="preserve"> of </w:t>
      </w:r>
      <w:proofErr w:type="spellStart"/>
      <w:r w:rsidRPr="00741467">
        <w:rPr>
          <w:rFonts w:ascii="Arial" w:hAnsi="Arial" w:cs="Arial"/>
          <w:sz w:val="18"/>
          <w:szCs w:val="18"/>
          <w:lang w:val="es-ES"/>
        </w:rPr>
        <w:t>Credit</w:t>
      </w:r>
      <w:proofErr w:type="spellEnd"/>
      <w:r w:rsidRPr="00741467">
        <w:rPr>
          <w:rFonts w:ascii="Arial" w:hAnsi="Arial" w:cs="Arial"/>
          <w:sz w:val="18"/>
          <w:szCs w:val="18"/>
          <w:lang w:val="es-ES"/>
        </w:rPr>
        <w:t xml:space="preserve">) confirmada por un Banco en Bolivia regulado por la ASFI con calificación de riesgo igual o mayor a A3 como emisor.  Esta Carta de Crédito Stand </w:t>
      </w:r>
      <w:proofErr w:type="spellStart"/>
      <w:r w:rsidRPr="00741467">
        <w:rPr>
          <w:rFonts w:ascii="Arial" w:hAnsi="Arial" w:cs="Arial"/>
          <w:sz w:val="18"/>
          <w:szCs w:val="18"/>
          <w:lang w:val="es-ES"/>
        </w:rPr>
        <w:t>By</w:t>
      </w:r>
      <w:proofErr w:type="spellEnd"/>
      <w:r w:rsidRPr="00741467">
        <w:rPr>
          <w:rFonts w:ascii="Arial" w:hAnsi="Arial" w:cs="Arial"/>
          <w:sz w:val="18"/>
          <w:szCs w:val="18"/>
          <w:lang w:val="es-ES"/>
        </w:rPr>
        <w:t xml:space="preserve"> deberá estar sujeta a la publicación No. 590 de la CCI (ISP98) y al derecho boliviano supletoriamente.</w:t>
      </w:r>
    </w:p>
    <w:p w14:paraId="29A282AC" w14:textId="77777777" w:rsidR="000324F4" w:rsidRDefault="000324F4" w:rsidP="00E11FB0">
      <w:pPr>
        <w:pStyle w:val="Prrafodelista"/>
        <w:autoSpaceDE w:val="0"/>
        <w:autoSpaceDN w:val="0"/>
        <w:adjustRightInd w:val="0"/>
        <w:ind w:left="1701" w:hanging="285"/>
        <w:rPr>
          <w:rFonts w:ascii="Arial" w:hAnsi="Arial" w:cs="Arial"/>
          <w:sz w:val="18"/>
          <w:szCs w:val="18"/>
          <w:lang w:val="es-ES"/>
        </w:rPr>
      </w:pPr>
    </w:p>
    <w:p w14:paraId="779D2329" w14:textId="2C89C50D" w:rsidR="00741467" w:rsidRDefault="00741467" w:rsidP="000324F4">
      <w:pPr>
        <w:pStyle w:val="Prrafodelista"/>
        <w:autoSpaceDE w:val="0"/>
        <w:autoSpaceDN w:val="0"/>
        <w:adjustRightInd w:val="0"/>
        <w:ind w:left="1701"/>
        <w:rPr>
          <w:rFonts w:ascii="Arial" w:hAnsi="Arial" w:cs="Arial"/>
          <w:sz w:val="18"/>
          <w:szCs w:val="18"/>
          <w:lang w:val="es-ES"/>
        </w:rPr>
      </w:pPr>
      <w:r w:rsidRPr="00741467">
        <w:rPr>
          <w:rFonts w:ascii="Arial" w:hAnsi="Arial" w:cs="Arial"/>
          <w:sz w:val="18"/>
          <w:szCs w:val="18"/>
          <w:lang w:val="es-ES"/>
        </w:rPr>
        <w:t xml:space="preserve">La vigencia y/o plazo de las Garantías se aplica de acuerdo a: </w:t>
      </w:r>
    </w:p>
    <w:p w14:paraId="3C595E29" w14:textId="77777777" w:rsidR="000324F4" w:rsidRPr="00741467" w:rsidRDefault="000324F4" w:rsidP="000324F4">
      <w:pPr>
        <w:pStyle w:val="Prrafodelista"/>
        <w:autoSpaceDE w:val="0"/>
        <w:autoSpaceDN w:val="0"/>
        <w:adjustRightInd w:val="0"/>
        <w:ind w:left="1701"/>
        <w:rPr>
          <w:rFonts w:ascii="Arial" w:hAnsi="Arial" w:cs="Arial"/>
          <w:sz w:val="18"/>
          <w:szCs w:val="18"/>
          <w:lang w:val="es-ES"/>
        </w:rPr>
      </w:pPr>
    </w:p>
    <w:p w14:paraId="625AC4DE" w14:textId="77777777" w:rsidR="00741467" w:rsidRPr="00741467" w:rsidRDefault="00741467" w:rsidP="000324F4">
      <w:pPr>
        <w:pStyle w:val="Prrafodelista"/>
        <w:autoSpaceDE w:val="0"/>
        <w:autoSpaceDN w:val="0"/>
        <w:adjustRightInd w:val="0"/>
        <w:ind w:left="2271" w:hanging="285"/>
        <w:rPr>
          <w:rFonts w:ascii="Arial" w:hAnsi="Arial" w:cs="Arial"/>
          <w:sz w:val="18"/>
          <w:szCs w:val="18"/>
          <w:lang w:val="es-ES"/>
        </w:rPr>
      </w:pPr>
      <w:r w:rsidRPr="00741467">
        <w:rPr>
          <w:rFonts w:ascii="Arial" w:hAnsi="Arial" w:cs="Arial"/>
          <w:sz w:val="18"/>
          <w:szCs w:val="18"/>
          <w:lang w:val="es-ES"/>
        </w:rPr>
        <w:t>•</w:t>
      </w:r>
      <w:r w:rsidRPr="00741467">
        <w:rPr>
          <w:rFonts w:ascii="Arial" w:hAnsi="Arial" w:cs="Arial"/>
          <w:sz w:val="18"/>
          <w:szCs w:val="18"/>
          <w:lang w:val="es-ES"/>
        </w:rPr>
        <w:tab/>
        <w:t>Para Servicios, la vigencia debe ser 30 días calendario posterior a la fecha de finalización de Contrato. Para el caso de contratos de servicios con plazo mayores a 1 año la vigencia de la Garantía deberá ser igual al plazo total del contrato más 30 días calendario.</w:t>
      </w:r>
    </w:p>
    <w:p w14:paraId="425F5B1F" w14:textId="5CEAC66E" w:rsidR="00741467" w:rsidRPr="00610349" w:rsidRDefault="00741467" w:rsidP="00610349">
      <w:pPr>
        <w:autoSpaceDE w:val="0"/>
        <w:autoSpaceDN w:val="0"/>
        <w:adjustRightInd w:val="0"/>
        <w:rPr>
          <w:rFonts w:ascii="Arial" w:hAnsi="Arial" w:cs="Arial"/>
          <w:sz w:val="18"/>
          <w:szCs w:val="18"/>
          <w:lang w:val="es-ES"/>
        </w:rPr>
      </w:pPr>
    </w:p>
    <w:p w14:paraId="4260BD4A" w14:textId="5883A2C9" w:rsidR="000324F4" w:rsidRDefault="00741467" w:rsidP="0085488C">
      <w:pPr>
        <w:pStyle w:val="Prrafodelista"/>
        <w:autoSpaceDE w:val="0"/>
        <w:autoSpaceDN w:val="0"/>
        <w:adjustRightInd w:val="0"/>
        <w:ind w:left="1701"/>
        <w:rPr>
          <w:rFonts w:ascii="Arial" w:hAnsi="Arial" w:cs="Arial"/>
          <w:sz w:val="18"/>
          <w:szCs w:val="18"/>
          <w:lang w:val="es-ES"/>
        </w:rPr>
      </w:pPr>
      <w:r w:rsidRPr="00741467">
        <w:rPr>
          <w:rFonts w:ascii="Arial" w:hAnsi="Arial" w:cs="Arial"/>
          <w:sz w:val="18"/>
          <w:szCs w:val="18"/>
          <w:lang w:val="es-ES"/>
        </w:rPr>
        <w:lastRenderedPageBreak/>
        <w:t xml:space="preserve">En caso de que aplique una recepción definitiva a los 90 días de realizada la recepción provisional, la Garantía deberá tener una vigencia de 30 días calendario posteriores a la fecha de recepción definitiva. Estos 30 días calendario no serán considerados cuando se estipule en el Contrato que la empresa contratista deberá entregar una garantía de buena ejecución de obra, garantía de buena calidad de materiales adquiridos y/o de buen funcionamiento de equipos al momento de realizarse la recepción definitiva del bien y/o servicio.    </w:t>
      </w:r>
    </w:p>
    <w:p w14:paraId="4D08E0B8" w14:textId="77777777" w:rsidR="0085488C" w:rsidRPr="0085488C" w:rsidRDefault="0085488C" w:rsidP="0085488C">
      <w:pPr>
        <w:pStyle w:val="Prrafodelista"/>
        <w:autoSpaceDE w:val="0"/>
        <w:autoSpaceDN w:val="0"/>
        <w:adjustRightInd w:val="0"/>
        <w:ind w:left="1701"/>
        <w:rPr>
          <w:rFonts w:ascii="Arial" w:hAnsi="Arial" w:cs="Arial"/>
          <w:sz w:val="18"/>
          <w:szCs w:val="18"/>
          <w:lang w:val="es-ES"/>
        </w:rPr>
      </w:pPr>
    </w:p>
    <w:p w14:paraId="78B1DDD4" w14:textId="01461F35" w:rsidR="000324F4" w:rsidRDefault="00741467" w:rsidP="00610349">
      <w:pPr>
        <w:pStyle w:val="Prrafodelista"/>
        <w:autoSpaceDE w:val="0"/>
        <w:autoSpaceDN w:val="0"/>
        <w:adjustRightInd w:val="0"/>
        <w:ind w:left="1701"/>
        <w:rPr>
          <w:rFonts w:ascii="Arial" w:hAnsi="Arial" w:cs="Arial"/>
          <w:sz w:val="18"/>
          <w:szCs w:val="18"/>
          <w:lang w:val="es-ES"/>
        </w:rPr>
      </w:pPr>
      <w:r w:rsidRPr="00741467">
        <w:rPr>
          <w:rFonts w:ascii="Arial" w:hAnsi="Arial" w:cs="Arial"/>
          <w:sz w:val="18"/>
          <w:szCs w:val="18"/>
          <w:lang w:val="es-ES"/>
        </w:rPr>
        <w:t>El tratamiento de ejecución y devolución de las Garantías de Cumplimiento de Contrato se establec</w:t>
      </w:r>
      <w:r w:rsidR="00610349">
        <w:rPr>
          <w:rFonts w:ascii="Arial" w:hAnsi="Arial" w:cs="Arial"/>
          <w:sz w:val="18"/>
          <w:szCs w:val="18"/>
          <w:lang w:val="es-ES"/>
        </w:rPr>
        <w:t>erá en el contrato.</w:t>
      </w:r>
    </w:p>
    <w:p w14:paraId="7A27E69A" w14:textId="6F679437" w:rsidR="00610349" w:rsidRDefault="00610349" w:rsidP="00610349">
      <w:pPr>
        <w:pStyle w:val="Prrafodelista"/>
        <w:autoSpaceDE w:val="0"/>
        <w:autoSpaceDN w:val="0"/>
        <w:adjustRightInd w:val="0"/>
        <w:ind w:left="1701"/>
        <w:rPr>
          <w:rFonts w:ascii="Arial" w:hAnsi="Arial" w:cs="Arial"/>
          <w:sz w:val="18"/>
          <w:szCs w:val="18"/>
          <w:lang w:val="es-ES"/>
        </w:rPr>
      </w:pPr>
    </w:p>
    <w:p w14:paraId="73ADE1F6" w14:textId="63899D2C" w:rsidR="00610349" w:rsidRDefault="00610349" w:rsidP="00610349">
      <w:pPr>
        <w:pStyle w:val="Prrafodelista"/>
        <w:autoSpaceDE w:val="0"/>
        <w:autoSpaceDN w:val="0"/>
        <w:adjustRightInd w:val="0"/>
        <w:ind w:left="1701"/>
        <w:rPr>
          <w:rFonts w:ascii="Arial" w:hAnsi="Arial" w:cs="Arial"/>
          <w:sz w:val="18"/>
          <w:szCs w:val="18"/>
          <w:lang w:val="es-ES"/>
        </w:rPr>
      </w:pPr>
    </w:p>
    <w:p w14:paraId="315F8DEE" w14:textId="18771205" w:rsidR="00610349" w:rsidRPr="00AE3B58" w:rsidRDefault="00610349" w:rsidP="00610349">
      <w:pPr>
        <w:pStyle w:val="Prrafodelista"/>
        <w:autoSpaceDE w:val="0"/>
        <w:autoSpaceDN w:val="0"/>
        <w:adjustRightInd w:val="0"/>
        <w:ind w:left="1701"/>
        <w:rPr>
          <w:rFonts w:ascii="Arial" w:hAnsi="Arial" w:cs="Arial"/>
          <w:b/>
          <w:i/>
          <w:sz w:val="18"/>
          <w:szCs w:val="18"/>
          <w:u w:val="single"/>
          <w:lang w:val="es-ES"/>
        </w:rPr>
      </w:pPr>
      <w:r w:rsidRPr="00AE3B58">
        <w:rPr>
          <w:rFonts w:ascii="Arial" w:hAnsi="Arial" w:cs="Arial"/>
          <w:b/>
          <w:i/>
          <w:sz w:val="18"/>
          <w:szCs w:val="18"/>
          <w:u w:val="single"/>
          <w:lang w:val="es-ES"/>
        </w:rPr>
        <w:t xml:space="preserve">NOTA:  Para el presente proceso se formularán tres contratos, el proponente adjudicado deberá presentar tres (3) </w:t>
      </w:r>
      <w:r w:rsidR="00AE3B58" w:rsidRPr="00AE3B58">
        <w:rPr>
          <w:rFonts w:ascii="Arial" w:hAnsi="Arial" w:cs="Arial"/>
          <w:b/>
          <w:i/>
          <w:sz w:val="18"/>
          <w:szCs w:val="18"/>
          <w:u w:val="single"/>
          <w:lang w:val="es-ES"/>
        </w:rPr>
        <w:t>Garantías</w:t>
      </w:r>
      <w:r w:rsidRPr="00AE3B58">
        <w:rPr>
          <w:rFonts w:ascii="Arial" w:hAnsi="Arial" w:cs="Arial"/>
          <w:b/>
          <w:i/>
          <w:sz w:val="18"/>
          <w:szCs w:val="18"/>
          <w:u w:val="single"/>
          <w:lang w:val="es-ES"/>
        </w:rPr>
        <w:t xml:space="preserve"> de Cumplimiento por el 7% del monto </w:t>
      </w:r>
      <w:r w:rsidR="00AE3B58" w:rsidRPr="00AE3B58">
        <w:rPr>
          <w:rFonts w:ascii="Arial" w:hAnsi="Arial" w:cs="Arial"/>
          <w:b/>
          <w:i/>
          <w:sz w:val="18"/>
          <w:szCs w:val="18"/>
          <w:u w:val="single"/>
          <w:lang w:val="es-ES"/>
        </w:rPr>
        <w:t>ofertado por empresa.</w:t>
      </w:r>
    </w:p>
    <w:p w14:paraId="60539F1C" w14:textId="34D2599E" w:rsidR="003711CE" w:rsidRDefault="003711CE" w:rsidP="00E11FB0">
      <w:pPr>
        <w:widowControl w:val="0"/>
        <w:spacing w:after="0" w:line="240" w:lineRule="auto"/>
        <w:ind w:left="1701" w:hanging="285"/>
        <w:jc w:val="both"/>
        <w:rPr>
          <w:rFonts w:ascii="Arial" w:eastAsia="Times New Roman" w:hAnsi="Arial" w:cs="Arial"/>
          <w:sz w:val="20"/>
          <w:szCs w:val="20"/>
          <w:highlight w:val="green"/>
          <w:lang w:val="es-ES" w:eastAsia="es-ES"/>
        </w:rPr>
      </w:pPr>
    </w:p>
    <w:p w14:paraId="04C4E11D" w14:textId="2555F6BC" w:rsidR="00AE3B58" w:rsidRDefault="00AE3B58" w:rsidP="00E11FB0">
      <w:pPr>
        <w:widowControl w:val="0"/>
        <w:spacing w:after="0" w:line="240" w:lineRule="auto"/>
        <w:ind w:left="1701" w:hanging="285"/>
        <w:jc w:val="both"/>
        <w:rPr>
          <w:rFonts w:ascii="Arial" w:eastAsia="Times New Roman" w:hAnsi="Arial" w:cs="Arial"/>
          <w:sz w:val="20"/>
          <w:szCs w:val="20"/>
          <w:highlight w:val="green"/>
          <w:lang w:val="es-ES" w:eastAsia="es-ES"/>
        </w:rPr>
      </w:pPr>
    </w:p>
    <w:p w14:paraId="6DE75A65" w14:textId="77777777" w:rsidR="00AE3B58" w:rsidRPr="00F20E0E" w:rsidRDefault="00AE3B58" w:rsidP="00E11FB0">
      <w:pPr>
        <w:widowControl w:val="0"/>
        <w:spacing w:after="0" w:line="240" w:lineRule="auto"/>
        <w:ind w:left="1701" w:hanging="285"/>
        <w:jc w:val="both"/>
        <w:rPr>
          <w:rFonts w:ascii="Arial" w:eastAsia="Times New Roman" w:hAnsi="Arial" w:cs="Arial"/>
          <w:sz w:val="20"/>
          <w:szCs w:val="20"/>
          <w:highlight w:val="green"/>
          <w:lang w:val="es-ES" w:eastAsia="es-ES"/>
        </w:rPr>
      </w:pPr>
    </w:p>
    <w:p w14:paraId="56921CA3" w14:textId="77777777" w:rsidR="00B95D45" w:rsidRPr="005E20ED" w:rsidRDefault="00B95D45" w:rsidP="00F20E0E">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93557F5" w14:textId="77777777" w:rsidR="0042601D" w:rsidRPr="005E20ED" w:rsidRDefault="0042601D" w:rsidP="0042601D">
      <w:pPr>
        <w:autoSpaceDE w:val="0"/>
        <w:autoSpaceDN w:val="0"/>
        <w:adjustRightInd w:val="0"/>
        <w:spacing w:after="0" w:line="240" w:lineRule="auto"/>
        <w:jc w:val="both"/>
        <w:rPr>
          <w:rFonts w:ascii="Arial" w:hAnsi="Arial" w:cs="Arial"/>
          <w:sz w:val="18"/>
          <w:szCs w:val="18"/>
          <w:lang w:val="es-CO"/>
        </w:rPr>
      </w:pPr>
    </w:p>
    <w:p w14:paraId="2E7C2001" w14:textId="77777777" w:rsidR="0042601D" w:rsidRPr="007C71C9" w:rsidRDefault="0042601D" w:rsidP="0042601D">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6AE4A392" w14:textId="05A6E27A" w:rsidR="0042601D"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w:t>
      </w:r>
      <w:r w:rsidR="00006E95">
        <w:rPr>
          <w:rFonts w:ascii="Arial" w:eastAsiaTheme="majorEastAsia" w:hAnsi="Arial" w:cs="Arial"/>
          <w:bCs/>
          <w:sz w:val="18"/>
          <w:szCs w:val="18"/>
          <w:lang w:val="es-MX" w:eastAsia="es-MX"/>
        </w:rPr>
        <w:t xml:space="preserve">Manual </w:t>
      </w:r>
      <w:r w:rsidR="00C35FAF">
        <w:rPr>
          <w:rFonts w:ascii="Arial" w:eastAsiaTheme="majorEastAsia" w:hAnsi="Arial" w:cs="Arial"/>
          <w:bCs/>
          <w:sz w:val="18"/>
          <w:szCs w:val="18"/>
          <w:lang w:val="es-MX" w:eastAsia="es-MX"/>
        </w:rPr>
        <w:t>para Contratistas</w:t>
      </w:r>
    </w:p>
    <w:p w14:paraId="606416BE" w14:textId="24433F46" w:rsidR="0042601D" w:rsidRPr="001C4E2A"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1C4E2A">
        <w:rPr>
          <w:rFonts w:ascii="Arial" w:eastAsiaTheme="majorEastAsia" w:hAnsi="Arial" w:cs="Arial"/>
          <w:b/>
          <w:bCs/>
          <w:sz w:val="18"/>
          <w:szCs w:val="18"/>
          <w:lang w:val="es-MX" w:eastAsia="es-MX"/>
        </w:rPr>
        <w:t xml:space="preserve">Anexo 3 </w:t>
      </w:r>
      <w:r w:rsidR="00B07970">
        <w:rPr>
          <w:rFonts w:ascii="Arial" w:eastAsiaTheme="majorEastAsia" w:hAnsi="Arial" w:cs="Arial"/>
          <w:bCs/>
          <w:sz w:val="18"/>
          <w:szCs w:val="18"/>
          <w:lang w:val="es-MX" w:eastAsia="es-MX"/>
        </w:rPr>
        <w:t>M</w:t>
      </w:r>
      <w:r w:rsidR="00237DAF" w:rsidRPr="001C4E2A">
        <w:rPr>
          <w:rFonts w:ascii="Arial" w:eastAsiaTheme="majorEastAsia" w:hAnsi="Arial" w:cs="Arial"/>
          <w:bCs/>
          <w:sz w:val="18"/>
          <w:szCs w:val="18"/>
          <w:lang w:val="es-MX" w:eastAsia="es-MX"/>
        </w:rPr>
        <w:t>odelo de contrato</w:t>
      </w:r>
    </w:p>
    <w:p w14:paraId="4DD2DF98" w14:textId="65C28A20" w:rsidR="00C35FAF" w:rsidRPr="00C35FAF" w:rsidRDefault="0042601D" w:rsidP="00ED0CA5">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237DAF">
        <w:rPr>
          <w:rFonts w:ascii="Arial" w:eastAsiaTheme="majorEastAsia" w:hAnsi="Arial" w:cs="Arial"/>
          <w:b/>
          <w:bCs/>
          <w:sz w:val="18"/>
          <w:szCs w:val="18"/>
        </w:rPr>
        <w:t>4</w:t>
      </w:r>
      <w:r w:rsidRPr="007C71C9">
        <w:rPr>
          <w:rFonts w:ascii="Arial" w:eastAsiaTheme="majorEastAsia" w:hAnsi="Arial" w:cs="Arial"/>
          <w:b/>
          <w:bCs/>
          <w:sz w:val="18"/>
          <w:szCs w:val="18"/>
        </w:rPr>
        <w:t xml:space="preserve"> </w:t>
      </w:r>
      <w:r w:rsidR="00C35FAF" w:rsidRPr="00C35FAF">
        <w:rPr>
          <w:rFonts w:ascii="Arial" w:eastAsiaTheme="majorEastAsia" w:hAnsi="Arial" w:cs="Arial"/>
          <w:bCs/>
          <w:sz w:val="18"/>
          <w:szCs w:val="18"/>
        </w:rPr>
        <w:t>Formato B1</w:t>
      </w:r>
    </w:p>
    <w:p w14:paraId="13244B59" w14:textId="77777777" w:rsidR="00C35FAF" w:rsidRPr="00C35FAF" w:rsidRDefault="006B6F36" w:rsidP="006B6F36">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5</w:t>
      </w:r>
      <w:r w:rsidRPr="009B4C51">
        <w:rPr>
          <w:rFonts w:ascii="Arial" w:eastAsiaTheme="majorEastAsia" w:hAnsi="Arial" w:cs="Arial"/>
          <w:b/>
          <w:bCs/>
          <w:sz w:val="18"/>
          <w:szCs w:val="18"/>
        </w:rPr>
        <w:t xml:space="preserve"> </w:t>
      </w:r>
      <w:r w:rsidR="00C35FAF" w:rsidRPr="00C35FAF">
        <w:rPr>
          <w:rFonts w:ascii="Arial" w:eastAsiaTheme="majorEastAsia" w:hAnsi="Arial" w:cs="Arial"/>
          <w:bCs/>
          <w:sz w:val="18"/>
          <w:szCs w:val="18"/>
        </w:rPr>
        <w:t>Matriz de Evaluación</w:t>
      </w:r>
    </w:p>
    <w:p w14:paraId="43A1AC42" w14:textId="28D6F8E3" w:rsidR="006B6F36" w:rsidRPr="00C35FAF" w:rsidRDefault="006B6F36" w:rsidP="00C35FAF">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6 </w:t>
      </w:r>
      <w:r w:rsidR="00C35FAF">
        <w:rPr>
          <w:rFonts w:ascii="Arial" w:eastAsiaTheme="majorEastAsia" w:hAnsi="Arial" w:cs="Arial"/>
          <w:bCs/>
          <w:sz w:val="18"/>
          <w:szCs w:val="18"/>
        </w:rPr>
        <w:t>N</w:t>
      </w:r>
      <w:r w:rsidR="00C35FAF" w:rsidRPr="00ED0CA5">
        <w:rPr>
          <w:rFonts w:ascii="Arial" w:eastAsiaTheme="majorEastAsia" w:hAnsi="Arial" w:cs="Arial"/>
          <w:bCs/>
          <w:sz w:val="18"/>
          <w:szCs w:val="18"/>
        </w:rPr>
        <w:t>o impedimento para participar en el proceso de contratación</w:t>
      </w:r>
    </w:p>
    <w:p w14:paraId="782D79A3" w14:textId="2826CA95" w:rsidR="00F20E0E" w:rsidRPr="00C35FAF" w:rsidRDefault="006B6F36" w:rsidP="00C35FAF">
      <w:pPr>
        <w:pStyle w:val="Prrafodelista"/>
        <w:numPr>
          <w:ilvl w:val="0"/>
          <w:numId w:val="7"/>
        </w:numPr>
        <w:rPr>
          <w:rFonts w:ascii="Arial" w:eastAsiaTheme="majorEastAsia" w:hAnsi="Arial" w:cs="Arial"/>
          <w:bCs/>
          <w:sz w:val="18"/>
          <w:szCs w:val="18"/>
        </w:rPr>
      </w:pPr>
      <w:r w:rsidRPr="00C35FAF">
        <w:rPr>
          <w:rFonts w:ascii="Arial" w:eastAsiaTheme="majorEastAsia" w:hAnsi="Arial" w:cs="Arial"/>
          <w:b/>
          <w:bCs/>
          <w:sz w:val="18"/>
          <w:szCs w:val="18"/>
        </w:rPr>
        <w:t>Anexo</w:t>
      </w:r>
      <w:r w:rsidR="00953B10" w:rsidRPr="00C35FAF">
        <w:rPr>
          <w:rFonts w:ascii="Arial" w:eastAsiaTheme="majorEastAsia" w:hAnsi="Arial" w:cs="Arial"/>
          <w:b/>
          <w:bCs/>
          <w:sz w:val="18"/>
          <w:szCs w:val="18"/>
        </w:rPr>
        <w:t xml:space="preserve"> </w:t>
      </w:r>
      <w:r w:rsidRPr="00C35FAF">
        <w:rPr>
          <w:rFonts w:ascii="Arial" w:eastAsiaTheme="majorEastAsia" w:hAnsi="Arial" w:cs="Arial"/>
          <w:b/>
          <w:bCs/>
          <w:sz w:val="18"/>
          <w:szCs w:val="18"/>
        </w:rPr>
        <w:t>7</w:t>
      </w:r>
      <w:r w:rsidRPr="00C35FAF">
        <w:rPr>
          <w:rFonts w:ascii="Arial" w:eastAsiaTheme="majorEastAsia" w:hAnsi="Arial" w:cs="Arial"/>
          <w:bCs/>
          <w:sz w:val="18"/>
          <w:szCs w:val="18"/>
        </w:rPr>
        <w:t xml:space="preserve"> </w:t>
      </w:r>
      <w:r w:rsidR="00C35FAF" w:rsidRPr="00C35FAF">
        <w:rPr>
          <w:rFonts w:ascii="Arial" w:eastAsiaTheme="majorEastAsia" w:hAnsi="Arial" w:cs="Arial"/>
          <w:bCs/>
          <w:sz w:val="18"/>
          <w:szCs w:val="18"/>
        </w:rPr>
        <w:t>Cláusula de Indemnidad y Responsabilidad de Seguros para Contratistas</w:t>
      </w:r>
    </w:p>
    <w:p w14:paraId="278AF033" w14:textId="2BCC7DE3" w:rsidR="00E11FB0" w:rsidRDefault="00237DAF" w:rsidP="00C35FAF">
      <w:pPr>
        <w:pStyle w:val="Prrafodelista"/>
        <w:numPr>
          <w:ilvl w:val="0"/>
          <w:numId w:val="7"/>
        </w:numPr>
        <w:rPr>
          <w:rFonts w:ascii="Arial" w:eastAsiaTheme="majorEastAsia" w:hAnsi="Arial" w:cs="Arial"/>
          <w:bCs/>
          <w:sz w:val="18"/>
          <w:szCs w:val="18"/>
        </w:rPr>
      </w:pPr>
      <w:r w:rsidRPr="000A2131">
        <w:rPr>
          <w:rFonts w:ascii="Arial" w:eastAsiaTheme="majorEastAsia" w:hAnsi="Arial" w:cs="Arial"/>
          <w:b/>
          <w:bCs/>
          <w:sz w:val="18"/>
          <w:szCs w:val="18"/>
        </w:rPr>
        <w:t xml:space="preserve">Anexo </w:t>
      </w:r>
      <w:r w:rsidR="000A2131">
        <w:rPr>
          <w:rFonts w:ascii="Arial" w:eastAsiaTheme="majorEastAsia" w:hAnsi="Arial" w:cs="Arial"/>
          <w:b/>
          <w:bCs/>
          <w:sz w:val="18"/>
          <w:szCs w:val="18"/>
        </w:rPr>
        <w:t>8</w:t>
      </w:r>
      <w:r w:rsidR="0042601D" w:rsidRPr="000A2131">
        <w:rPr>
          <w:rFonts w:ascii="Arial" w:eastAsiaTheme="majorEastAsia" w:hAnsi="Arial" w:cs="Arial"/>
          <w:b/>
          <w:bCs/>
          <w:sz w:val="18"/>
          <w:szCs w:val="18"/>
        </w:rPr>
        <w:t xml:space="preserve"> </w:t>
      </w:r>
      <w:r w:rsidR="00C35FAF" w:rsidRPr="00C35FAF">
        <w:rPr>
          <w:rFonts w:ascii="Arial" w:eastAsiaTheme="majorEastAsia" w:hAnsi="Arial" w:cs="Arial"/>
          <w:bCs/>
          <w:sz w:val="18"/>
          <w:szCs w:val="18"/>
        </w:rPr>
        <w:t>Términos de Referencia</w:t>
      </w:r>
    </w:p>
    <w:p w14:paraId="11723B46" w14:textId="0DB65942" w:rsidR="003C58B4" w:rsidRPr="00F977CF" w:rsidRDefault="008A4AE8" w:rsidP="00F977CF">
      <w:pPr>
        <w:pStyle w:val="Prrafodelista"/>
        <w:numPr>
          <w:ilvl w:val="0"/>
          <w:numId w:val="7"/>
        </w:numPr>
        <w:rPr>
          <w:rFonts w:ascii="Arial" w:eastAsiaTheme="majorEastAsia" w:hAnsi="Arial" w:cs="Arial"/>
          <w:bCs/>
          <w:sz w:val="18"/>
          <w:szCs w:val="18"/>
        </w:rPr>
      </w:pPr>
      <w:r w:rsidRPr="00F977CF">
        <w:rPr>
          <w:rFonts w:ascii="Arial" w:eastAsiaTheme="majorEastAsia" w:hAnsi="Arial" w:cs="Arial"/>
          <w:b/>
          <w:bCs/>
          <w:sz w:val="18"/>
          <w:szCs w:val="18"/>
        </w:rPr>
        <w:t xml:space="preserve">Anexo </w:t>
      </w:r>
      <w:r w:rsidR="00741467" w:rsidRPr="00F977CF">
        <w:rPr>
          <w:rFonts w:ascii="Arial" w:eastAsiaTheme="majorEastAsia" w:hAnsi="Arial" w:cs="Arial"/>
          <w:b/>
          <w:bCs/>
          <w:sz w:val="18"/>
          <w:szCs w:val="18"/>
        </w:rPr>
        <w:t>9</w:t>
      </w:r>
      <w:r w:rsidRPr="00F977CF">
        <w:rPr>
          <w:rFonts w:ascii="Arial" w:eastAsiaTheme="majorEastAsia" w:hAnsi="Arial" w:cs="Arial"/>
          <w:b/>
          <w:bCs/>
          <w:sz w:val="18"/>
          <w:szCs w:val="18"/>
        </w:rPr>
        <w:t xml:space="preserve"> </w:t>
      </w:r>
      <w:r w:rsidRPr="00F977CF">
        <w:rPr>
          <w:rFonts w:ascii="Arial" w:eastAsiaTheme="majorEastAsia" w:hAnsi="Arial" w:cs="Arial"/>
          <w:bCs/>
          <w:sz w:val="18"/>
          <w:szCs w:val="18"/>
        </w:rPr>
        <w:t>Formularios en caso de no contar con el Certificado de Registro de Proveedor de YPFB TRANSPORTE S.A.</w:t>
      </w:r>
    </w:p>
    <w:sectPr w:rsidR="003C58B4" w:rsidRPr="00F977CF" w:rsidSect="00263CDB">
      <w:headerReference w:type="default" r:id="rId14"/>
      <w:footerReference w:type="default" r:id="rId15"/>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B05CC8" w:rsidRDefault="00B05CC8" w:rsidP="00C07C50">
      <w:pPr>
        <w:spacing w:after="0" w:line="240" w:lineRule="auto"/>
      </w:pPr>
      <w:r>
        <w:separator/>
      </w:r>
    </w:p>
  </w:endnote>
  <w:endnote w:type="continuationSeparator" w:id="0">
    <w:p w14:paraId="2F454508" w14:textId="77777777" w:rsidR="00B05CC8" w:rsidRDefault="00B05CC8"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1241C" w14:textId="6DCB1808" w:rsidR="00B05CC8" w:rsidRDefault="00B05CC8" w:rsidP="000F1991">
    <w:pPr>
      <w:pStyle w:val="Piedepgina"/>
      <w:rPr>
        <w:sz w:val="16"/>
        <w:szCs w:val="16"/>
        <w:lang w:val="es-ES"/>
      </w:rPr>
    </w:pPr>
    <w:r w:rsidRPr="00463042">
      <w:rPr>
        <w:sz w:val="16"/>
        <w:szCs w:val="16"/>
        <w:lang w:val="es-ES"/>
      </w:rPr>
      <w:t xml:space="preserve">Versión </w:t>
    </w:r>
    <w:r>
      <w:rPr>
        <w:sz w:val="16"/>
        <w:szCs w:val="16"/>
        <w:lang w:val="es-ES"/>
      </w:rPr>
      <w:t>03092025</w:t>
    </w:r>
  </w:p>
  <w:p w14:paraId="51F076FC" w14:textId="77777777" w:rsidR="00B05CC8" w:rsidRDefault="00B05CC8" w:rsidP="000F1991">
    <w:pPr>
      <w:pStyle w:val="Piedepgina"/>
      <w:rPr>
        <w:sz w:val="16"/>
        <w:szCs w:val="16"/>
        <w:lang w:val="es-ES"/>
      </w:rPr>
    </w:pPr>
  </w:p>
  <w:p w14:paraId="58E19FAA" w14:textId="77777777" w:rsidR="00B05CC8" w:rsidRPr="00463042" w:rsidRDefault="00B05CC8" w:rsidP="000F1991">
    <w:pPr>
      <w:pStyle w:val="Piedepgina"/>
      <w:rPr>
        <w:sz w:val="16"/>
        <w:szCs w:val="16"/>
        <w:lang w:val="es-ES"/>
      </w:rPr>
    </w:pPr>
  </w:p>
  <w:p w14:paraId="7BC2244E" w14:textId="09D3D42B" w:rsidR="00B05CC8" w:rsidRDefault="00B05C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B05CC8" w:rsidRDefault="00B05CC8" w:rsidP="00C07C50">
      <w:pPr>
        <w:spacing w:after="0" w:line="240" w:lineRule="auto"/>
      </w:pPr>
      <w:r>
        <w:separator/>
      </w:r>
    </w:p>
  </w:footnote>
  <w:footnote w:type="continuationSeparator" w:id="0">
    <w:p w14:paraId="45EFC80F" w14:textId="77777777" w:rsidR="00B05CC8" w:rsidRDefault="00B05CC8"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B05CC8" w:rsidRPr="0031283E" w14:paraId="1E6F6D22" w14:textId="77777777" w:rsidTr="00F20E0E">
      <w:trPr>
        <w:cantSplit/>
        <w:trHeight w:val="919"/>
        <w:jc w:val="center"/>
      </w:trPr>
      <w:tc>
        <w:tcPr>
          <w:tcW w:w="1487" w:type="pct"/>
          <w:vMerge w:val="restart"/>
          <w:vAlign w:val="center"/>
        </w:tcPr>
        <w:p w14:paraId="024B2453" w14:textId="6E1BDB2B" w:rsidR="00B05CC8" w:rsidRPr="00F20E0E" w:rsidRDefault="00B05CC8"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384092DC" w14:textId="3D0BDD0B" w:rsidR="00B05CC8" w:rsidRPr="00610349" w:rsidRDefault="00B05CC8" w:rsidP="00C73504">
          <w:pPr>
            <w:pStyle w:val="Encabezado"/>
            <w:jc w:val="center"/>
            <w:rPr>
              <w:rFonts w:ascii="Arial" w:hAnsi="Arial" w:cs="Arial"/>
              <w:b/>
              <w:sz w:val="20"/>
              <w:szCs w:val="20"/>
            </w:rPr>
          </w:pPr>
          <w:r w:rsidRPr="00610349">
            <w:rPr>
              <w:rFonts w:ascii="Arial" w:hAnsi="Arial" w:cs="Arial"/>
              <w:b/>
              <w:sz w:val="20"/>
              <w:szCs w:val="20"/>
            </w:rPr>
            <w:t>INVITACIÓN A COTIZAR</w:t>
          </w:r>
        </w:p>
        <w:p w14:paraId="17BD35AF" w14:textId="6B193AF0" w:rsidR="00B05CC8" w:rsidRPr="0024399E" w:rsidRDefault="00B05CC8" w:rsidP="00DD6A03">
          <w:pPr>
            <w:pStyle w:val="Encabezado"/>
            <w:jc w:val="center"/>
            <w:rPr>
              <w:rFonts w:ascii="Arial" w:hAnsi="Arial" w:cs="Arial"/>
              <w:b/>
              <w:sz w:val="20"/>
              <w:szCs w:val="20"/>
              <w:highlight w:val="yellow"/>
            </w:rPr>
          </w:pPr>
          <w:r w:rsidRPr="00610349">
            <w:rPr>
              <w:rFonts w:ascii="Arial" w:hAnsi="Arial" w:cs="Arial"/>
              <w:b/>
              <w:sz w:val="20"/>
              <w:szCs w:val="20"/>
            </w:rPr>
            <w:t>IC 5000005</w:t>
          </w:r>
          <w:r w:rsidR="00DD6A03">
            <w:rPr>
              <w:rFonts w:ascii="Arial" w:hAnsi="Arial" w:cs="Arial"/>
              <w:b/>
              <w:sz w:val="20"/>
              <w:szCs w:val="20"/>
            </w:rPr>
            <w:t>533</w:t>
          </w:r>
        </w:p>
      </w:tc>
      <w:tc>
        <w:tcPr>
          <w:tcW w:w="1060" w:type="pct"/>
          <w:vAlign w:val="center"/>
        </w:tcPr>
        <w:p w14:paraId="50C13086" w14:textId="6F082C48" w:rsidR="00B05CC8" w:rsidRPr="00CB2E7C" w:rsidRDefault="00B05CC8" w:rsidP="00373E90">
          <w:pPr>
            <w:pStyle w:val="Encabezado"/>
            <w:jc w:val="center"/>
            <w:rPr>
              <w:rFonts w:ascii="Arial" w:hAnsi="Arial" w:cs="Arial"/>
              <w:b/>
              <w:sz w:val="20"/>
              <w:szCs w:val="20"/>
              <w:lang w:val="pt-BR"/>
            </w:rPr>
          </w:pPr>
          <w:r w:rsidRPr="00CB2E7C">
            <w:rPr>
              <w:rFonts w:ascii="Arial" w:hAnsi="Arial" w:cs="Arial"/>
              <w:b/>
              <w:sz w:val="20"/>
              <w:szCs w:val="20"/>
              <w:lang w:val="es-ES"/>
            </w:rPr>
            <w:t xml:space="preserve">PÁGINA </w:t>
          </w:r>
          <w:r w:rsidRPr="00CB2E7C">
            <w:rPr>
              <w:rFonts w:ascii="Arial" w:hAnsi="Arial" w:cs="Arial"/>
              <w:b/>
              <w:sz w:val="20"/>
              <w:szCs w:val="20"/>
              <w:lang w:val="es-ES"/>
            </w:rPr>
            <w:fldChar w:fldCharType="begin"/>
          </w:r>
          <w:r w:rsidRPr="00CB2E7C">
            <w:rPr>
              <w:rFonts w:ascii="Arial" w:hAnsi="Arial" w:cs="Arial"/>
              <w:b/>
              <w:sz w:val="20"/>
              <w:szCs w:val="20"/>
              <w:lang w:val="es-ES"/>
            </w:rPr>
            <w:instrText>PAGE   \* MERGEFORMAT</w:instrText>
          </w:r>
          <w:r w:rsidRPr="00CB2E7C">
            <w:rPr>
              <w:rFonts w:ascii="Arial" w:hAnsi="Arial" w:cs="Arial"/>
              <w:b/>
              <w:sz w:val="20"/>
              <w:szCs w:val="20"/>
              <w:lang w:val="es-ES"/>
            </w:rPr>
            <w:fldChar w:fldCharType="separate"/>
          </w:r>
          <w:r w:rsidR="007464F4">
            <w:rPr>
              <w:rFonts w:ascii="Arial" w:hAnsi="Arial" w:cs="Arial"/>
              <w:b/>
              <w:noProof/>
              <w:sz w:val="20"/>
              <w:szCs w:val="20"/>
              <w:lang w:val="es-ES"/>
            </w:rPr>
            <w:t>6</w:t>
          </w:r>
          <w:r w:rsidRPr="00CB2E7C">
            <w:rPr>
              <w:rFonts w:ascii="Arial" w:hAnsi="Arial" w:cs="Arial"/>
              <w:b/>
              <w:sz w:val="20"/>
              <w:szCs w:val="20"/>
              <w:lang w:val="es-ES"/>
            </w:rPr>
            <w:fldChar w:fldCharType="end"/>
          </w:r>
        </w:p>
      </w:tc>
    </w:tr>
    <w:tr w:rsidR="00B05CC8" w:rsidRPr="0031283E" w14:paraId="18817689" w14:textId="77777777" w:rsidTr="00541DC9">
      <w:trPr>
        <w:cantSplit/>
        <w:trHeight w:val="512"/>
        <w:jc w:val="center"/>
      </w:trPr>
      <w:tc>
        <w:tcPr>
          <w:tcW w:w="1487" w:type="pct"/>
          <w:vMerge/>
        </w:tcPr>
        <w:p w14:paraId="0B851445" w14:textId="77777777" w:rsidR="00B05CC8" w:rsidRPr="00F20E0E" w:rsidRDefault="00B05CC8" w:rsidP="00D24D53">
          <w:pPr>
            <w:pStyle w:val="Encabezado"/>
            <w:rPr>
              <w:rFonts w:ascii="Arial" w:hAnsi="Arial" w:cs="Arial"/>
              <w:sz w:val="16"/>
              <w:szCs w:val="16"/>
              <w:lang w:val="es-ES"/>
            </w:rPr>
          </w:pPr>
        </w:p>
      </w:tc>
      <w:tc>
        <w:tcPr>
          <w:tcW w:w="3513" w:type="pct"/>
          <w:gridSpan w:val="2"/>
        </w:tcPr>
        <w:p w14:paraId="0B67645A" w14:textId="03DD73A0" w:rsidR="00B05CC8" w:rsidRPr="00CB2E7C" w:rsidRDefault="00B05CC8" w:rsidP="009668B1">
          <w:pPr>
            <w:pStyle w:val="Encabezado"/>
            <w:spacing w:before="60"/>
            <w:jc w:val="center"/>
            <w:rPr>
              <w:rFonts w:ascii="Arial" w:hAnsi="Arial" w:cs="Arial"/>
              <w:iCs/>
              <w:sz w:val="20"/>
              <w:szCs w:val="20"/>
            </w:rPr>
          </w:pPr>
          <w:r>
            <w:rPr>
              <w:rFonts w:ascii="Arial" w:eastAsiaTheme="minorEastAsia" w:hAnsi="Arial" w:cs="Arial"/>
              <w:b/>
              <w:bCs/>
              <w:spacing w:val="-6"/>
              <w:w w:val="110"/>
              <w:sz w:val="20"/>
              <w:szCs w:val="20"/>
              <w:lang w:val="es-ES" w:eastAsia="es-ES"/>
            </w:rPr>
            <w:t>“</w:t>
          </w:r>
          <w:r>
            <w:rPr>
              <w:rFonts w:ascii="Arial Narrow" w:hAnsi="Arial Narrow" w:cs="Arial"/>
              <w:b/>
              <w:sz w:val="20"/>
              <w:szCs w:val="20"/>
            </w:rPr>
            <w:t>SERVICIO DE AUDITORÍA EXTERNA, IMPUESTOS Y ASESORAMIENTO A LOS ESTADOS FINANCIEROS 2025 DE YPFB TRANSPORTE S.A., YPFB TRANSIERRA S.A. Y GAS TRANSBOLIVIANO S.A</w:t>
          </w:r>
          <w:r>
            <w:rPr>
              <w:rFonts w:ascii="Arial" w:eastAsiaTheme="minorEastAsia" w:hAnsi="Arial" w:cs="Arial"/>
              <w:b/>
              <w:bCs/>
              <w:spacing w:val="-6"/>
              <w:w w:val="110"/>
              <w:sz w:val="20"/>
              <w:szCs w:val="20"/>
              <w:lang w:val="es-ES" w:eastAsia="es-ES"/>
            </w:rPr>
            <w:t>”</w:t>
          </w:r>
        </w:p>
      </w:tc>
    </w:tr>
  </w:tbl>
  <w:p w14:paraId="39AD3532" w14:textId="37E086CB" w:rsidR="00B05CC8" w:rsidRPr="0031283E" w:rsidRDefault="00B05CC8" w:rsidP="007A390A">
    <w:pPr>
      <w:pStyle w:val="Encabezado"/>
      <w:spacing w:line="36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93E"/>
    <w:multiLevelType w:val="hybridMultilevel"/>
    <w:tmpl w:val="F56498A8"/>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0A5380E"/>
    <w:multiLevelType w:val="hybridMultilevel"/>
    <w:tmpl w:val="CE423CFC"/>
    <w:lvl w:ilvl="0" w:tplc="7910F658">
      <w:numFmt w:val="bullet"/>
      <w:lvlText w:val=""/>
      <w:lvlJc w:val="left"/>
      <w:pPr>
        <w:ind w:left="1069" w:hanging="360"/>
      </w:pPr>
      <w:rPr>
        <w:rFonts w:ascii="Symbol" w:eastAsia="Calibri" w:hAnsi="Symbol" w:cs="Times New Roman" w:hint="default"/>
      </w:rPr>
    </w:lvl>
    <w:lvl w:ilvl="1" w:tplc="400A0003">
      <w:start w:val="1"/>
      <w:numFmt w:val="bullet"/>
      <w:lvlText w:val="o"/>
      <w:lvlJc w:val="left"/>
      <w:pPr>
        <w:ind w:left="1789" w:hanging="360"/>
      </w:pPr>
      <w:rPr>
        <w:rFonts w:ascii="Courier New" w:hAnsi="Courier New" w:cs="Courier New" w:hint="default"/>
      </w:rPr>
    </w:lvl>
    <w:lvl w:ilvl="2" w:tplc="400A0005">
      <w:start w:val="1"/>
      <w:numFmt w:val="bullet"/>
      <w:lvlText w:val=""/>
      <w:lvlJc w:val="left"/>
      <w:pPr>
        <w:ind w:left="2509" w:hanging="360"/>
      </w:pPr>
      <w:rPr>
        <w:rFonts w:ascii="Wingdings" w:hAnsi="Wingdings" w:hint="default"/>
      </w:rPr>
    </w:lvl>
    <w:lvl w:ilvl="3" w:tplc="400A0001">
      <w:start w:val="1"/>
      <w:numFmt w:val="bullet"/>
      <w:lvlText w:val=""/>
      <w:lvlJc w:val="left"/>
      <w:pPr>
        <w:ind w:left="3229" w:hanging="360"/>
      </w:pPr>
      <w:rPr>
        <w:rFonts w:ascii="Symbol" w:hAnsi="Symbol" w:hint="default"/>
      </w:rPr>
    </w:lvl>
    <w:lvl w:ilvl="4" w:tplc="400A0003">
      <w:start w:val="1"/>
      <w:numFmt w:val="bullet"/>
      <w:lvlText w:val="o"/>
      <w:lvlJc w:val="left"/>
      <w:pPr>
        <w:ind w:left="3949" w:hanging="360"/>
      </w:pPr>
      <w:rPr>
        <w:rFonts w:ascii="Courier New" w:hAnsi="Courier New" w:cs="Courier New" w:hint="default"/>
      </w:rPr>
    </w:lvl>
    <w:lvl w:ilvl="5" w:tplc="400A0005">
      <w:start w:val="1"/>
      <w:numFmt w:val="bullet"/>
      <w:lvlText w:val=""/>
      <w:lvlJc w:val="left"/>
      <w:pPr>
        <w:ind w:left="4669" w:hanging="360"/>
      </w:pPr>
      <w:rPr>
        <w:rFonts w:ascii="Wingdings" w:hAnsi="Wingdings" w:hint="default"/>
      </w:rPr>
    </w:lvl>
    <w:lvl w:ilvl="6" w:tplc="400A0001">
      <w:start w:val="1"/>
      <w:numFmt w:val="bullet"/>
      <w:lvlText w:val=""/>
      <w:lvlJc w:val="left"/>
      <w:pPr>
        <w:ind w:left="5389" w:hanging="360"/>
      </w:pPr>
      <w:rPr>
        <w:rFonts w:ascii="Symbol" w:hAnsi="Symbol" w:hint="default"/>
      </w:rPr>
    </w:lvl>
    <w:lvl w:ilvl="7" w:tplc="400A0003">
      <w:start w:val="1"/>
      <w:numFmt w:val="bullet"/>
      <w:lvlText w:val="o"/>
      <w:lvlJc w:val="left"/>
      <w:pPr>
        <w:ind w:left="6109" w:hanging="360"/>
      </w:pPr>
      <w:rPr>
        <w:rFonts w:ascii="Courier New" w:hAnsi="Courier New" w:cs="Courier New" w:hint="default"/>
      </w:rPr>
    </w:lvl>
    <w:lvl w:ilvl="8" w:tplc="400A0005">
      <w:start w:val="1"/>
      <w:numFmt w:val="bullet"/>
      <w:lvlText w:val=""/>
      <w:lvlJc w:val="left"/>
      <w:pPr>
        <w:ind w:left="6829" w:hanging="360"/>
      </w:pPr>
      <w:rPr>
        <w:rFonts w:ascii="Wingdings" w:hAnsi="Wingdings" w:hint="default"/>
      </w:rPr>
    </w:lvl>
  </w:abstractNum>
  <w:abstractNum w:abstractNumId="4"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1FCB62E3"/>
    <w:multiLevelType w:val="hybridMultilevel"/>
    <w:tmpl w:val="F7BC7848"/>
    <w:lvl w:ilvl="0" w:tplc="7910F658">
      <w:numFmt w:val="bullet"/>
      <w:lvlText w:val=""/>
      <w:lvlJc w:val="left"/>
      <w:pPr>
        <w:ind w:left="1440" w:hanging="360"/>
      </w:pPr>
      <w:rPr>
        <w:rFonts w:ascii="Symbol" w:eastAsia="Calibri" w:hAnsi="Symbol" w:cs="Times New Roman" w:hint="default"/>
      </w:rPr>
    </w:lvl>
    <w:lvl w:ilvl="1" w:tplc="400A0003" w:tentative="1">
      <w:start w:val="1"/>
      <w:numFmt w:val="bullet"/>
      <w:lvlText w:val="o"/>
      <w:lvlJc w:val="left"/>
      <w:pPr>
        <w:ind w:left="2127" w:hanging="360"/>
      </w:pPr>
      <w:rPr>
        <w:rFonts w:ascii="Courier New" w:hAnsi="Courier New" w:cs="Courier New" w:hint="default"/>
      </w:rPr>
    </w:lvl>
    <w:lvl w:ilvl="2" w:tplc="400A0005" w:tentative="1">
      <w:start w:val="1"/>
      <w:numFmt w:val="bullet"/>
      <w:lvlText w:val=""/>
      <w:lvlJc w:val="left"/>
      <w:pPr>
        <w:ind w:left="2847" w:hanging="360"/>
      </w:pPr>
      <w:rPr>
        <w:rFonts w:ascii="Wingdings" w:hAnsi="Wingdings" w:hint="default"/>
      </w:rPr>
    </w:lvl>
    <w:lvl w:ilvl="3" w:tplc="400A0001" w:tentative="1">
      <w:start w:val="1"/>
      <w:numFmt w:val="bullet"/>
      <w:lvlText w:val=""/>
      <w:lvlJc w:val="left"/>
      <w:pPr>
        <w:ind w:left="3567" w:hanging="360"/>
      </w:pPr>
      <w:rPr>
        <w:rFonts w:ascii="Symbol" w:hAnsi="Symbol" w:hint="default"/>
      </w:rPr>
    </w:lvl>
    <w:lvl w:ilvl="4" w:tplc="400A0003" w:tentative="1">
      <w:start w:val="1"/>
      <w:numFmt w:val="bullet"/>
      <w:lvlText w:val="o"/>
      <w:lvlJc w:val="left"/>
      <w:pPr>
        <w:ind w:left="4287" w:hanging="360"/>
      </w:pPr>
      <w:rPr>
        <w:rFonts w:ascii="Courier New" w:hAnsi="Courier New" w:cs="Courier New" w:hint="default"/>
      </w:rPr>
    </w:lvl>
    <w:lvl w:ilvl="5" w:tplc="400A0005" w:tentative="1">
      <w:start w:val="1"/>
      <w:numFmt w:val="bullet"/>
      <w:lvlText w:val=""/>
      <w:lvlJc w:val="left"/>
      <w:pPr>
        <w:ind w:left="5007" w:hanging="360"/>
      </w:pPr>
      <w:rPr>
        <w:rFonts w:ascii="Wingdings" w:hAnsi="Wingdings" w:hint="default"/>
      </w:rPr>
    </w:lvl>
    <w:lvl w:ilvl="6" w:tplc="400A0001" w:tentative="1">
      <w:start w:val="1"/>
      <w:numFmt w:val="bullet"/>
      <w:lvlText w:val=""/>
      <w:lvlJc w:val="left"/>
      <w:pPr>
        <w:ind w:left="5727" w:hanging="360"/>
      </w:pPr>
      <w:rPr>
        <w:rFonts w:ascii="Symbol" w:hAnsi="Symbol" w:hint="default"/>
      </w:rPr>
    </w:lvl>
    <w:lvl w:ilvl="7" w:tplc="400A0003" w:tentative="1">
      <w:start w:val="1"/>
      <w:numFmt w:val="bullet"/>
      <w:lvlText w:val="o"/>
      <w:lvlJc w:val="left"/>
      <w:pPr>
        <w:ind w:left="6447" w:hanging="360"/>
      </w:pPr>
      <w:rPr>
        <w:rFonts w:ascii="Courier New" w:hAnsi="Courier New" w:cs="Courier New" w:hint="default"/>
      </w:rPr>
    </w:lvl>
    <w:lvl w:ilvl="8" w:tplc="400A0005" w:tentative="1">
      <w:start w:val="1"/>
      <w:numFmt w:val="bullet"/>
      <w:lvlText w:val=""/>
      <w:lvlJc w:val="left"/>
      <w:pPr>
        <w:ind w:left="7167" w:hanging="360"/>
      </w:pPr>
      <w:rPr>
        <w:rFonts w:ascii="Wingdings" w:hAnsi="Wingdings" w:hint="default"/>
      </w:rPr>
    </w:lvl>
  </w:abstractNum>
  <w:abstractNum w:abstractNumId="6" w15:restartNumberingAfterBreak="0">
    <w:nsid w:val="1FF7008C"/>
    <w:multiLevelType w:val="hybridMultilevel"/>
    <w:tmpl w:val="523C2D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21806576"/>
    <w:multiLevelType w:val="hybridMultilevel"/>
    <w:tmpl w:val="26C23D66"/>
    <w:lvl w:ilvl="0" w:tplc="400A0001">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8"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9"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3"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8417A8"/>
    <w:multiLevelType w:val="hybridMultilevel"/>
    <w:tmpl w:val="0E7AB2A8"/>
    <w:lvl w:ilvl="0" w:tplc="FF8C227A">
      <w:start w:val="1"/>
      <w:numFmt w:val="lowerLetter"/>
      <w:lvlText w:val="%1)"/>
      <w:lvlJc w:val="left"/>
      <w:pPr>
        <w:ind w:left="720" w:hanging="360"/>
      </w:pPr>
      <w:rPr>
        <w:rFonts w:hint="default"/>
        <w:b/>
        <w:color w:val="00000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6"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7"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21" w15:restartNumberingAfterBreak="0">
    <w:nsid w:val="57F50BC9"/>
    <w:multiLevelType w:val="hybridMultilevel"/>
    <w:tmpl w:val="90B05118"/>
    <w:lvl w:ilvl="0" w:tplc="2738FD6A">
      <w:start w:val="1"/>
      <w:numFmt w:val="lowerRoman"/>
      <w:lvlText w:val="%1."/>
      <w:lvlJc w:val="right"/>
      <w:pPr>
        <w:ind w:left="2844" w:hanging="360"/>
      </w:pPr>
      <w:rPr>
        <w:rFonts w:hint="default"/>
      </w:rPr>
    </w:lvl>
    <w:lvl w:ilvl="1" w:tplc="400A0019" w:tentative="1">
      <w:start w:val="1"/>
      <w:numFmt w:val="lowerLetter"/>
      <w:lvlText w:val="%2."/>
      <w:lvlJc w:val="left"/>
      <w:pPr>
        <w:ind w:left="3564" w:hanging="360"/>
      </w:pPr>
    </w:lvl>
    <w:lvl w:ilvl="2" w:tplc="400A001B" w:tentative="1">
      <w:start w:val="1"/>
      <w:numFmt w:val="lowerRoman"/>
      <w:lvlText w:val="%3."/>
      <w:lvlJc w:val="right"/>
      <w:pPr>
        <w:ind w:left="4284" w:hanging="180"/>
      </w:pPr>
    </w:lvl>
    <w:lvl w:ilvl="3" w:tplc="400A000F" w:tentative="1">
      <w:start w:val="1"/>
      <w:numFmt w:val="decimal"/>
      <w:lvlText w:val="%4."/>
      <w:lvlJc w:val="left"/>
      <w:pPr>
        <w:ind w:left="5004" w:hanging="360"/>
      </w:pPr>
    </w:lvl>
    <w:lvl w:ilvl="4" w:tplc="400A0019" w:tentative="1">
      <w:start w:val="1"/>
      <w:numFmt w:val="lowerLetter"/>
      <w:lvlText w:val="%5."/>
      <w:lvlJc w:val="left"/>
      <w:pPr>
        <w:ind w:left="5724" w:hanging="360"/>
      </w:pPr>
    </w:lvl>
    <w:lvl w:ilvl="5" w:tplc="400A001B" w:tentative="1">
      <w:start w:val="1"/>
      <w:numFmt w:val="lowerRoman"/>
      <w:lvlText w:val="%6."/>
      <w:lvlJc w:val="right"/>
      <w:pPr>
        <w:ind w:left="6444" w:hanging="180"/>
      </w:pPr>
    </w:lvl>
    <w:lvl w:ilvl="6" w:tplc="400A000F" w:tentative="1">
      <w:start w:val="1"/>
      <w:numFmt w:val="decimal"/>
      <w:lvlText w:val="%7."/>
      <w:lvlJc w:val="left"/>
      <w:pPr>
        <w:ind w:left="7164" w:hanging="360"/>
      </w:pPr>
    </w:lvl>
    <w:lvl w:ilvl="7" w:tplc="400A0019" w:tentative="1">
      <w:start w:val="1"/>
      <w:numFmt w:val="lowerLetter"/>
      <w:lvlText w:val="%8."/>
      <w:lvlJc w:val="left"/>
      <w:pPr>
        <w:ind w:left="7884" w:hanging="360"/>
      </w:pPr>
    </w:lvl>
    <w:lvl w:ilvl="8" w:tplc="400A001B" w:tentative="1">
      <w:start w:val="1"/>
      <w:numFmt w:val="lowerRoman"/>
      <w:lvlText w:val="%9."/>
      <w:lvlJc w:val="right"/>
      <w:pPr>
        <w:ind w:left="8604" w:hanging="180"/>
      </w:pPr>
    </w:lvl>
  </w:abstractNum>
  <w:abstractNum w:abstractNumId="22"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29A7FB6"/>
    <w:multiLevelType w:val="hybridMultilevel"/>
    <w:tmpl w:val="9F6EDA82"/>
    <w:lvl w:ilvl="0" w:tplc="7910F658">
      <w:numFmt w:val="bullet"/>
      <w:lvlText w:val=""/>
      <w:lvlJc w:val="left"/>
      <w:pPr>
        <w:ind w:left="1440" w:hanging="360"/>
      </w:pPr>
      <w:rPr>
        <w:rFonts w:ascii="Symbol" w:eastAsia="Calibri" w:hAnsi="Symbol" w:cs="Times New Roman" w:hint="default"/>
      </w:rPr>
    </w:lvl>
    <w:lvl w:ilvl="1" w:tplc="400A0003" w:tentative="1">
      <w:start w:val="1"/>
      <w:numFmt w:val="bullet"/>
      <w:lvlText w:val="o"/>
      <w:lvlJc w:val="left"/>
      <w:pPr>
        <w:ind w:left="2127" w:hanging="360"/>
      </w:pPr>
      <w:rPr>
        <w:rFonts w:ascii="Courier New" w:hAnsi="Courier New" w:cs="Courier New" w:hint="default"/>
      </w:rPr>
    </w:lvl>
    <w:lvl w:ilvl="2" w:tplc="400A0005" w:tentative="1">
      <w:start w:val="1"/>
      <w:numFmt w:val="bullet"/>
      <w:lvlText w:val=""/>
      <w:lvlJc w:val="left"/>
      <w:pPr>
        <w:ind w:left="2847" w:hanging="360"/>
      </w:pPr>
      <w:rPr>
        <w:rFonts w:ascii="Wingdings" w:hAnsi="Wingdings" w:hint="default"/>
      </w:rPr>
    </w:lvl>
    <w:lvl w:ilvl="3" w:tplc="400A0001" w:tentative="1">
      <w:start w:val="1"/>
      <w:numFmt w:val="bullet"/>
      <w:lvlText w:val=""/>
      <w:lvlJc w:val="left"/>
      <w:pPr>
        <w:ind w:left="3567" w:hanging="360"/>
      </w:pPr>
      <w:rPr>
        <w:rFonts w:ascii="Symbol" w:hAnsi="Symbol" w:hint="default"/>
      </w:rPr>
    </w:lvl>
    <w:lvl w:ilvl="4" w:tplc="400A0003" w:tentative="1">
      <w:start w:val="1"/>
      <w:numFmt w:val="bullet"/>
      <w:lvlText w:val="o"/>
      <w:lvlJc w:val="left"/>
      <w:pPr>
        <w:ind w:left="4287" w:hanging="360"/>
      </w:pPr>
      <w:rPr>
        <w:rFonts w:ascii="Courier New" w:hAnsi="Courier New" w:cs="Courier New" w:hint="default"/>
      </w:rPr>
    </w:lvl>
    <w:lvl w:ilvl="5" w:tplc="400A0005" w:tentative="1">
      <w:start w:val="1"/>
      <w:numFmt w:val="bullet"/>
      <w:lvlText w:val=""/>
      <w:lvlJc w:val="left"/>
      <w:pPr>
        <w:ind w:left="5007" w:hanging="360"/>
      </w:pPr>
      <w:rPr>
        <w:rFonts w:ascii="Wingdings" w:hAnsi="Wingdings" w:hint="default"/>
      </w:rPr>
    </w:lvl>
    <w:lvl w:ilvl="6" w:tplc="400A0001" w:tentative="1">
      <w:start w:val="1"/>
      <w:numFmt w:val="bullet"/>
      <w:lvlText w:val=""/>
      <w:lvlJc w:val="left"/>
      <w:pPr>
        <w:ind w:left="5727" w:hanging="360"/>
      </w:pPr>
      <w:rPr>
        <w:rFonts w:ascii="Symbol" w:hAnsi="Symbol" w:hint="default"/>
      </w:rPr>
    </w:lvl>
    <w:lvl w:ilvl="7" w:tplc="400A0003" w:tentative="1">
      <w:start w:val="1"/>
      <w:numFmt w:val="bullet"/>
      <w:lvlText w:val="o"/>
      <w:lvlJc w:val="left"/>
      <w:pPr>
        <w:ind w:left="6447" w:hanging="360"/>
      </w:pPr>
      <w:rPr>
        <w:rFonts w:ascii="Courier New" w:hAnsi="Courier New" w:cs="Courier New" w:hint="default"/>
      </w:rPr>
    </w:lvl>
    <w:lvl w:ilvl="8" w:tplc="400A0005" w:tentative="1">
      <w:start w:val="1"/>
      <w:numFmt w:val="bullet"/>
      <w:lvlText w:val=""/>
      <w:lvlJc w:val="left"/>
      <w:pPr>
        <w:ind w:left="7167" w:hanging="360"/>
      </w:pPr>
      <w:rPr>
        <w:rFonts w:ascii="Wingdings" w:hAnsi="Wingdings" w:hint="default"/>
      </w:rPr>
    </w:lvl>
  </w:abstractNum>
  <w:abstractNum w:abstractNumId="24"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5" w15:restartNumberingAfterBreak="0">
    <w:nsid w:val="6A337155"/>
    <w:multiLevelType w:val="hybridMultilevel"/>
    <w:tmpl w:val="07686DFA"/>
    <w:lvl w:ilvl="0" w:tplc="400A0001">
      <w:start w:val="1"/>
      <w:numFmt w:val="bullet"/>
      <w:lvlText w:val=""/>
      <w:lvlJc w:val="left"/>
      <w:pPr>
        <w:ind w:left="1428" w:hanging="360"/>
      </w:pPr>
      <w:rPr>
        <w:rFonts w:ascii="Symbol" w:hAnsi="Symbol" w:hint="default"/>
      </w:rPr>
    </w:lvl>
    <w:lvl w:ilvl="1" w:tplc="400A0003">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6"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7"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8"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0"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31"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7FA117F8"/>
    <w:multiLevelType w:val="hybridMultilevel"/>
    <w:tmpl w:val="F0AC882C"/>
    <w:lvl w:ilvl="0" w:tplc="E0C46804">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2"/>
  </w:num>
  <w:num w:numId="2">
    <w:abstractNumId w:val="11"/>
  </w:num>
  <w:num w:numId="3">
    <w:abstractNumId w:val="4"/>
  </w:num>
  <w:num w:numId="4">
    <w:abstractNumId w:val="19"/>
  </w:num>
  <w:num w:numId="5">
    <w:abstractNumId w:val="16"/>
  </w:num>
  <w:num w:numId="6">
    <w:abstractNumId w:val="20"/>
  </w:num>
  <w:num w:numId="7">
    <w:abstractNumId w:val="15"/>
  </w:num>
  <w:num w:numId="8">
    <w:abstractNumId w:val="31"/>
  </w:num>
  <w:num w:numId="9">
    <w:abstractNumId w:val="28"/>
  </w:num>
  <w:num w:numId="10">
    <w:abstractNumId w:val="29"/>
  </w:num>
  <w:num w:numId="11">
    <w:abstractNumId w:val="3"/>
  </w:num>
  <w:num w:numId="12">
    <w:abstractNumId w:val="13"/>
  </w:num>
  <w:num w:numId="13">
    <w:abstractNumId w:val="12"/>
  </w:num>
  <w:num w:numId="14">
    <w:abstractNumId w:val="8"/>
  </w:num>
  <w:num w:numId="15">
    <w:abstractNumId w:val="18"/>
  </w:num>
  <w:num w:numId="16">
    <w:abstractNumId w:val="26"/>
  </w:num>
  <w:num w:numId="17">
    <w:abstractNumId w:val="30"/>
  </w:num>
  <w:num w:numId="18">
    <w:abstractNumId w:val="24"/>
  </w:num>
  <w:num w:numId="19">
    <w:abstractNumId w:val="27"/>
  </w:num>
  <w:num w:numId="20">
    <w:abstractNumId w:val="22"/>
  </w:num>
  <w:num w:numId="21">
    <w:abstractNumId w:val="25"/>
  </w:num>
  <w:num w:numId="2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num>
  <w:num w:numId="25">
    <w:abstractNumId w:val="10"/>
  </w:num>
  <w:num w:numId="26">
    <w:abstractNumId w:val="1"/>
  </w:num>
  <w:num w:numId="27">
    <w:abstractNumId w:val="3"/>
  </w:num>
  <w:num w:numId="28">
    <w:abstractNumId w:val="6"/>
  </w:num>
  <w:num w:numId="29">
    <w:abstractNumId w:val="32"/>
  </w:num>
  <w:num w:numId="30">
    <w:abstractNumId w:val="14"/>
  </w:num>
  <w:num w:numId="31">
    <w:abstractNumId w:val="0"/>
  </w:num>
  <w:num w:numId="32">
    <w:abstractNumId w:val="21"/>
  </w:num>
  <w:num w:numId="33">
    <w:abstractNumId w:val="7"/>
  </w:num>
  <w:num w:numId="34">
    <w:abstractNumId w:val="23"/>
  </w:num>
  <w:num w:numId="3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proofState w:spelling="clean" w:grammar="clean"/>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2807"/>
    <w:rsid w:val="000055B6"/>
    <w:rsid w:val="00005DEF"/>
    <w:rsid w:val="0000669D"/>
    <w:rsid w:val="00006E95"/>
    <w:rsid w:val="0001099D"/>
    <w:rsid w:val="00016515"/>
    <w:rsid w:val="00024CE7"/>
    <w:rsid w:val="000301CC"/>
    <w:rsid w:val="00030914"/>
    <w:rsid w:val="000324F4"/>
    <w:rsid w:val="00051C41"/>
    <w:rsid w:val="00053B20"/>
    <w:rsid w:val="00057C93"/>
    <w:rsid w:val="000620C0"/>
    <w:rsid w:val="000729E4"/>
    <w:rsid w:val="00073453"/>
    <w:rsid w:val="000751EB"/>
    <w:rsid w:val="00076EB3"/>
    <w:rsid w:val="00091D80"/>
    <w:rsid w:val="000936F0"/>
    <w:rsid w:val="00094FE4"/>
    <w:rsid w:val="000953FD"/>
    <w:rsid w:val="000A197D"/>
    <w:rsid w:val="000A2131"/>
    <w:rsid w:val="000A44AF"/>
    <w:rsid w:val="000C35D5"/>
    <w:rsid w:val="000C46E3"/>
    <w:rsid w:val="000E47A6"/>
    <w:rsid w:val="000F1991"/>
    <w:rsid w:val="000F7A53"/>
    <w:rsid w:val="00106957"/>
    <w:rsid w:val="001073B3"/>
    <w:rsid w:val="00107E35"/>
    <w:rsid w:val="00113EB6"/>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70E0"/>
    <w:rsid w:val="001D3BDA"/>
    <w:rsid w:val="001D58A4"/>
    <w:rsid w:val="001E4F48"/>
    <w:rsid w:val="001E5AFE"/>
    <w:rsid w:val="001F371A"/>
    <w:rsid w:val="001F6A5F"/>
    <w:rsid w:val="00200F30"/>
    <w:rsid w:val="00203D47"/>
    <w:rsid w:val="00211B2B"/>
    <w:rsid w:val="00213331"/>
    <w:rsid w:val="00217587"/>
    <w:rsid w:val="00222543"/>
    <w:rsid w:val="00227838"/>
    <w:rsid w:val="00231B33"/>
    <w:rsid w:val="00233A4E"/>
    <w:rsid w:val="00236222"/>
    <w:rsid w:val="00237A68"/>
    <w:rsid w:val="00237DAF"/>
    <w:rsid w:val="0024399E"/>
    <w:rsid w:val="002514DB"/>
    <w:rsid w:val="0025166C"/>
    <w:rsid w:val="0025243F"/>
    <w:rsid w:val="00255263"/>
    <w:rsid w:val="00255881"/>
    <w:rsid w:val="00263CDB"/>
    <w:rsid w:val="0028032B"/>
    <w:rsid w:val="00286842"/>
    <w:rsid w:val="00286DD4"/>
    <w:rsid w:val="00292958"/>
    <w:rsid w:val="00296FAC"/>
    <w:rsid w:val="002970E0"/>
    <w:rsid w:val="002A2C24"/>
    <w:rsid w:val="002B09C5"/>
    <w:rsid w:val="002B2020"/>
    <w:rsid w:val="002B4658"/>
    <w:rsid w:val="002F2E91"/>
    <w:rsid w:val="002F55D7"/>
    <w:rsid w:val="00304147"/>
    <w:rsid w:val="0031283E"/>
    <w:rsid w:val="0032187C"/>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91B80"/>
    <w:rsid w:val="00397B26"/>
    <w:rsid w:val="003A2FCB"/>
    <w:rsid w:val="003A35EB"/>
    <w:rsid w:val="003B291C"/>
    <w:rsid w:val="003C58B4"/>
    <w:rsid w:val="003D2404"/>
    <w:rsid w:val="003D7FEA"/>
    <w:rsid w:val="003E3527"/>
    <w:rsid w:val="003E4B01"/>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F13E0"/>
    <w:rsid w:val="004F3542"/>
    <w:rsid w:val="004F4E51"/>
    <w:rsid w:val="00502E80"/>
    <w:rsid w:val="00521006"/>
    <w:rsid w:val="005251BB"/>
    <w:rsid w:val="00541DC9"/>
    <w:rsid w:val="0054433D"/>
    <w:rsid w:val="00547167"/>
    <w:rsid w:val="005477E4"/>
    <w:rsid w:val="00547C31"/>
    <w:rsid w:val="00557254"/>
    <w:rsid w:val="00560271"/>
    <w:rsid w:val="00564170"/>
    <w:rsid w:val="0057011F"/>
    <w:rsid w:val="00580BEF"/>
    <w:rsid w:val="00581403"/>
    <w:rsid w:val="005820BE"/>
    <w:rsid w:val="005A0037"/>
    <w:rsid w:val="005A1910"/>
    <w:rsid w:val="005A6BC6"/>
    <w:rsid w:val="005B0B01"/>
    <w:rsid w:val="005B1AA0"/>
    <w:rsid w:val="005B2C81"/>
    <w:rsid w:val="005B6A46"/>
    <w:rsid w:val="005C095C"/>
    <w:rsid w:val="005C1C92"/>
    <w:rsid w:val="005C74B4"/>
    <w:rsid w:val="005D02A5"/>
    <w:rsid w:val="005D6555"/>
    <w:rsid w:val="005E0425"/>
    <w:rsid w:val="005E20ED"/>
    <w:rsid w:val="005E7F2A"/>
    <w:rsid w:val="005F31F1"/>
    <w:rsid w:val="00610349"/>
    <w:rsid w:val="00617407"/>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B6F36"/>
    <w:rsid w:val="006C2F73"/>
    <w:rsid w:val="006C49FB"/>
    <w:rsid w:val="006C5318"/>
    <w:rsid w:val="006D300D"/>
    <w:rsid w:val="006D5D06"/>
    <w:rsid w:val="006E0B4E"/>
    <w:rsid w:val="006E5268"/>
    <w:rsid w:val="006F22D3"/>
    <w:rsid w:val="00700E68"/>
    <w:rsid w:val="00701B4F"/>
    <w:rsid w:val="00706CDF"/>
    <w:rsid w:val="00713F1A"/>
    <w:rsid w:val="00715F1E"/>
    <w:rsid w:val="007300C9"/>
    <w:rsid w:val="00730DA2"/>
    <w:rsid w:val="00733F16"/>
    <w:rsid w:val="00736D30"/>
    <w:rsid w:val="007411E3"/>
    <w:rsid w:val="00741467"/>
    <w:rsid w:val="00741E93"/>
    <w:rsid w:val="007464F4"/>
    <w:rsid w:val="00750203"/>
    <w:rsid w:val="007660DA"/>
    <w:rsid w:val="00766384"/>
    <w:rsid w:val="00767A09"/>
    <w:rsid w:val="0077181C"/>
    <w:rsid w:val="00773C4E"/>
    <w:rsid w:val="00792648"/>
    <w:rsid w:val="007A2BDE"/>
    <w:rsid w:val="007A390A"/>
    <w:rsid w:val="007A509B"/>
    <w:rsid w:val="007B3915"/>
    <w:rsid w:val="007B543C"/>
    <w:rsid w:val="007B71BA"/>
    <w:rsid w:val="007C251B"/>
    <w:rsid w:val="007C71C9"/>
    <w:rsid w:val="007D2338"/>
    <w:rsid w:val="007D65F0"/>
    <w:rsid w:val="007F04C4"/>
    <w:rsid w:val="008040B9"/>
    <w:rsid w:val="00806251"/>
    <w:rsid w:val="00812707"/>
    <w:rsid w:val="008218D8"/>
    <w:rsid w:val="00823E88"/>
    <w:rsid w:val="00824CAE"/>
    <w:rsid w:val="00825716"/>
    <w:rsid w:val="00827137"/>
    <w:rsid w:val="00830D43"/>
    <w:rsid w:val="00844CC2"/>
    <w:rsid w:val="00846519"/>
    <w:rsid w:val="00847404"/>
    <w:rsid w:val="00852524"/>
    <w:rsid w:val="0085269A"/>
    <w:rsid w:val="0085488C"/>
    <w:rsid w:val="008556FE"/>
    <w:rsid w:val="008625FE"/>
    <w:rsid w:val="008747DB"/>
    <w:rsid w:val="00881DB0"/>
    <w:rsid w:val="00885078"/>
    <w:rsid w:val="00891B07"/>
    <w:rsid w:val="008920B0"/>
    <w:rsid w:val="008938A4"/>
    <w:rsid w:val="0089792A"/>
    <w:rsid w:val="008A43FA"/>
    <w:rsid w:val="008A4AE8"/>
    <w:rsid w:val="008A5800"/>
    <w:rsid w:val="008B0A65"/>
    <w:rsid w:val="008B4AB1"/>
    <w:rsid w:val="008B5434"/>
    <w:rsid w:val="008C70C3"/>
    <w:rsid w:val="008D0333"/>
    <w:rsid w:val="008D1D15"/>
    <w:rsid w:val="008D3EDE"/>
    <w:rsid w:val="008D629C"/>
    <w:rsid w:val="008D69D6"/>
    <w:rsid w:val="008E696B"/>
    <w:rsid w:val="008F3BEF"/>
    <w:rsid w:val="008F50E4"/>
    <w:rsid w:val="00907881"/>
    <w:rsid w:val="00911F53"/>
    <w:rsid w:val="009466D8"/>
    <w:rsid w:val="009525C6"/>
    <w:rsid w:val="00953B10"/>
    <w:rsid w:val="009543C8"/>
    <w:rsid w:val="009601EB"/>
    <w:rsid w:val="009668B1"/>
    <w:rsid w:val="00970D19"/>
    <w:rsid w:val="0097208B"/>
    <w:rsid w:val="00991214"/>
    <w:rsid w:val="009A20EA"/>
    <w:rsid w:val="009A5014"/>
    <w:rsid w:val="009A51AE"/>
    <w:rsid w:val="009A7D57"/>
    <w:rsid w:val="009B12DB"/>
    <w:rsid w:val="009B4061"/>
    <w:rsid w:val="009B4A64"/>
    <w:rsid w:val="009B6371"/>
    <w:rsid w:val="009B6DFD"/>
    <w:rsid w:val="009B7A34"/>
    <w:rsid w:val="009C0543"/>
    <w:rsid w:val="009C267A"/>
    <w:rsid w:val="009D64FD"/>
    <w:rsid w:val="009E271C"/>
    <w:rsid w:val="009F3E46"/>
    <w:rsid w:val="00A015F7"/>
    <w:rsid w:val="00A02B0A"/>
    <w:rsid w:val="00A03B2E"/>
    <w:rsid w:val="00A03F65"/>
    <w:rsid w:val="00A05779"/>
    <w:rsid w:val="00A10C2D"/>
    <w:rsid w:val="00A116B1"/>
    <w:rsid w:val="00A16C4B"/>
    <w:rsid w:val="00A2601C"/>
    <w:rsid w:val="00A2645D"/>
    <w:rsid w:val="00A26AC7"/>
    <w:rsid w:val="00A4087B"/>
    <w:rsid w:val="00A47125"/>
    <w:rsid w:val="00A531A8"/>
    <w:rsid w:val="00A62FBF"/>
    <w:rsid w:val="00A7061E"/>
    <w:rsid w:val="00A74C56"/>
    <w:rsid w:val="00A776C0"/>
    <w:rsid w:val="00A81C46"/>
    <w:rsid w:val="00A87095"/>
    <w:rsid w:val="00A8717D"/>
    <w:rsid w:val="00A95657"/>
    <w:rsid w:val="00A97D8A"/>
    <w:rsid w:val="00AB03B6"/>
    <w:rsid w:val="00AB489A"/>
    <w:rsid w:val="00AC089D"/>
    <w:rsid w:val="00AC3B62"/>
    <w:rsid w:val="00AC400B"/>
    <w:rsid w:val="00AC51CF"/>
    <w:rsid w:val="00AC79D3"/>
    <w:rsid w:val="00AE3B58"/>
    <w:rsid w:val="00AF0BFC"/>
    <w:rsid w:val="00AF7C3B"/>
    <w:rsid w:val="00B05CC8"/>
    <w:rsid w:val="00B06000"/>
    <w:rsid w:val="00B07970"/>
    <w:rsid w:val="00B21D7D"/>
    <w:rsid w:val="00B23444"/>
    <w:rsid w:val="00B251D8"/>
    <w:rsid w:val="00B33317"/>
    <w:rsid w:val="00B347F5"/>
    <w:rsid w:val="00B35CB2"/>
    <w:rsid w:val="00B36783"/>
    <w:rsid w:val="00B37A93"/>
    <w:rsid w:val="00B401EC"/>
    <w:rsid w:val="00B41284"/>
    <w:rsid w:val="00B55872"/>
    <w:rsid w:val="00B56183"/>
    <w:rsid w:val="00B671C4"/>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2E48"/>
    <w:rsid w:val="00BE5B90"/>
    <w:rsid w:val="00BE7737"/>
    <w:rsid w:val="00BF4C43"/>
    <w:rsid w:val="00BF6689"/>
    <w:rsid w:val="00C00310"/>
    <w:rsid w:val="00C07C50"/>
    <w:rsid w:val="00C108AF"/>
    <w:rsid w:val="00C10E7E"/>
    <w:rsid w:val="00C134FF"/>
    <w:rsid w:val="00C228E7"/>
    <w:rsid w:val="00C23B28"/>
    <w:rsid w:val="00C33ABB"/>
    <w:rsid w:val="00C35FAF"/>
    <w:rsid w:val="00C37D0C"/>
    <w:rsid w:val="00C521E5"/>
    <w:rsid w:val="00C53016"/>
    <w:rsid w:val="00C5344C"/>
    <w:rsid w:val="00C6770D"/>
    <w:rsid w:val="00C73504"/>
    <w:rsid w:val="00C76700"/>
    <w:rsid w:val="00C76B19"/>
    <w:rsid w:val="00C800EB"/>
    <w:rsid w:val="00C85B9B"/>
    <w:rsid w:val="00C93444"/>
    <w:rsid w:val="00CA3A7F"/>
    <w:rsid w:val="00CA3F49"/>
    <w:rsid w:val="00CA532E"/>
    <w:rsid w:val="00CA72FC"/>
    <w:rsid w:val="00CB1437"/>
    <w:rsid w:val="00CB2E7C"/>
    <w:rsid w:val="00CC3D09"/>
    <w:rsid w:val="00CD1BF6"/>
    <w:rsid w:val="00CE0472"/>
    <w:rsid w:val="00CE0EF1"/>
    <w:rsid w:val="00CE1C60"/>
    <w:rsid w:val="00CE319B"/>
    <w:rsid w:val="00CF34F2"/>
    <w:rsid w:val="00CF3A05"/>
    <w:rsid w:val="00D0330E"/>
    <w:rsid w:val="00D03372"/>
    <w:rsid w:val="00D242FB"/>
    <w:rsid w:val="00D24D53"/>
    <w:rsid w:val="00D258D1"/>
    <w:rsid w:val="00D62433"/>
    <w:rsid w:val="00D642F2"/>
    <w:rsid w:val="00D762F5"/>
    <w:rsid w:val="00D9194A"/>
    <w:rsid w:val="00DA0F3D"/>
    <w:rsid w:val="00DA5961"/>
    <w:rsid w:val="00DB1723"/>
    <w:rsid w:val="00DB3E97"/>
    <w:rsid w:val="00DB4D80"/>
    <w:rsid w:val="00DC78C3"/>
    <w:rsid w:val="00DD26D8"/>
    <w:rsid w:val="00DD59DB"/>
    <w:rsid w:val="00DD6A03"/>
    <w:rsid w:val="00DD7DD5"/>
    <w:rsid w:val="00DE0D2E"/>
    <w:rsid w:val="00DE6E9B"/>
    <w:rsid w:val="00DE7126"/>
    <w:rsid w:val="00DF03A0"/>
    <w:rsid w:val="00DF415C"/>
    <w:rsid w:val="00E005EA"/>
    <w:rsid w:val="00E04A0B"/>
    <w:rsid w:val="00E1023E"/>
    <w:rsid w:val="00E10835"/>
    <w:rsid w:val="00E11FB0"/>
    <w:rsid w:val="00E13FED"/>
    <w:rsid w:val="00E179A3"/>
    <w:rsid w:val="00E32802"/>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31AC"/>
    <w:rsid w:val="00EC49D3"/>
    <w:rsid w:val="00ED0CA5"/>
    <w:rsid w:val="00ED188C"/>
    <w:rsid w:val="00EE013C"/>
    <w:rsid w:val="00EE0F8E"/>
    <w:rsid w:val="00EE3384"/>
    <w:rsid w:val="00EE7237"/>
    <w:rsid w:val="00EF2C43"/>
    <w:rsid w:val="00F20328"/>
    <w:rsid w:val="00F20E0E"/>
    <w:rsid w:val="00F23623"/>
    <w:rsid w:val="00F26A3E"/>
    <w:rsid w:val="00F30097"/>
    <w:rsid w:val="00F30B53"/>
    <w:rsid w:val="00F4358A"/>
    <w:rsid w:val="00F43953"/>
    <w:rsid w:val="00F46798"/>
    <w:rsid w:val="00F62B2E"/>
    <w:rsid w:val="00F70D96"/>
    <w:rsid w:val="00F94DD7"/>
    <w:rsid w:val="00F977CF"/>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본문1,List Paragraph"/>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본문1 Car,List Paragraph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983041799">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9933945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23837540">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752005407">
      <w:bodyDiv w:val="1"/>
      <w:marLeft w:val="0"/>
      <w:marRight w:val="0"/>
      <w:marTop w:val="0"/>
      <w:marBottom w:val="0"/>
      <w:divBdr>
        <w:top w:val="none" w:sz="0" w:space="0" w:color="auto"/>
        <w:left w:val="none" w:sz="0" w:space="0" w:color="auto"/>
        <w:bottom w:val="none" w:sz="0" w:space="0" w:color="auto"/>
        <w:right w:val="none" w:sz="0" w:space="0" w:color="auto"/>
      </w:divBdr>
    </w:div>
    <w:div w:id="19271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sco.Espada@ypfbtransporte.com.bo" TargetMode="External"/><Relationship Id="rId13" Type="http://schemas.openxmlformats.org/officeDocument/2006/relationships/hyperlink" Target="mailto:registro.actualizaci&#243;nproveedores@ypfbtransporte.com.b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s.microsoft.com/l/meetup-join/19%3ameeting_ZmVjYmJmNDUtMTJkYi00YjA2LTg0MGEtZmEyZThkMjY1MGI5%40thread.v2/0?context=%7b%22Tid%22%3a%221ee9c90b-35ef-4006-81f1-e9f8d79c911a%22%2c%22Oid%22%3a%22e224ecba-180d-4862-9f46-8c41b7744b89%22%7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ypfbtransporte.com.bo" TargetMode="External"/><Relationship Id="rId4" Type="http://schemas.openxmlformats.org/officeDocument/2006/relationships/settings" Target="settings.xml"/><Relationship Id="rId9" Type="http://schemas.openxmlformats.org/officeDocument/2006/relationships/hyperlink" Target="https://www.ypfbtransporte.com.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256D2-63E6-4D5D-9AD8-D22E1DE4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4515</Words>
  <Characters>24837</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Espada</cp:lastModifiedBy>
  <cp:revision>5</cp:revision>
  <cp:lastPrinted>2023-09-20T15:49:00Z</cp:lastPrinted>
  <dcterms:created xsi:type="dcterms:W3CDTF">2025-09-03T14:21:00Z</dcterms:created>
  <dcterms:modified xsi:type="dcterms:W3CDTF">2025-11-19T19:14:00Z</dcterms:modified>
</cp:coreProperties>
</file>